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D1" w:rsidRDefault="00F4470E" w:rsidP="00D6328C">
      <w:pPr>
        <w:jc w:val="both"/>
        <w:rPr>
          <w:rFonts w:ascii="Arial" w:eastAsia="Calibri" w:hAnsi="Arial" w:cs="Arial"/>
          <w:sz w:val="24"/>
          <w:szCs w:val="24"/>
        </w:rPr>
      </w:pPr>
      <w:r>
        <w:rPr>
          <w:rFonts w:ascii="Arial" w:eastAsia="Calibri" w:hAnsi="Arial" w:cs="Arial"/>
          <w:sz w:val="24"/>
          <w:szCs w:val="24"/>
        </w:rPr>
        <w:t>==ç4</w:t>
      </w:r>
      <w:bookmarkStart w:id="0" w:name="_GoBack"/>
      <w:bookmarkEnd w:id="0"/>
      <w:r w:rsidR="00D6328C">
        <w:rPr>
          <w:rFonts w:ascii="Arial" w:eastAsia="Calibri" w:hAnsi="Arial" w:cs="Arial"/>
          <w:sz w:val="24"/>
          <w:szCs w:val="24"/>
        </w:rPr>
        <w:t xml:space="preserve">O </w:t>
      </w:r>
      <w:r w:rsidR="00D6328C" w:rsidRPr="009E3406">
        <w:rPr>
          <w:rFonts w:ascii="Arial" w:eastAsia="Calibri" w:hAnsi="Arial" w:cs="Arial"/>
          <w:b/>
          <w:sz w:val="24"/>
          <w:szCs w:val="24"/>
        </w:rPr>
        <w:t>Escritório de Advocacia S. Soares</w:t>
      </w:r>
      <w:r w:rsidR="00D6328C">
        <w:rPr>
          <w:rFonts w:ascii="Arial" w:eastAsia="Calibri" w:hAnsi="Arial" w:cs="Arial"/>
          <w:sz w:val="24"/>
          <w:szCs w:val="24"/>
        </w:rPr>
        <w:t xml:space="preserve"> </w:t>
      </w:r>
      <w:r w:rsidR="00D6328C" w:rsidRPr="009E3406">
        <w:rPr>
          <w:rFonts w:ascii="Arial" w:eastAsia="Calibri" w:hAnsi="Arial" w:cs="Arial"/>
          <w:b/>
          <w:sz w:val="24"/>
          <w:szCs w:val="24"/>
        </w:rPr>
        <w:t>Advogados</w:t>
      </w:r>
      <w:r w:rsidR="00D6328C">
        <w:rPr>
          <w:rFonts w:ascii="Arial" w:eastAsia="Calibri" w:hAnsi="Arial" w:cs="Arial"/>
          <w:sz w:val="24"/>
          <w:szCs w:val="24"/>
        </w:rPr>
        <w:t xml:space="preserve"> </w:t>
      </w:r>
      <w:r w:rsidR="00F25B97">
        <w:rPr>
          <w:rFonts w:ascii="Arial" w:eastAsia="Calibri" w:hAnsi="Arial" w:cs="Arial"/>
          <w:sz w:val="24"/>
          <w:szCs w:val="24"/>
        </w:rPr>
        <w:t xml:space="preserve">possui intensa atuação na área do direito </w:t>
      </w:r>
      <w:r w:rsidR="00410BD3">
        <w:rPr>
          <w:rFonts w:ascii="Arial" w:eastAsia="Calibri" w:hAnsi="Arial" w:cs="Arial"/>
          <w:sz w:val="24"/>
          <w:szCs w:val="24"/>
        </w:rPr>
        <w:t xml:space="preserve">trabalhista </w:t>
      </w:r>
      <w:r w:rsidR="006B7EBC">
        <w:rPr>
          <w:rFonts w:ascii="Arial" w:eastAsia="Calibri" w:hAnsi="Arial" w:cs="Arial"/>
          <w:sz w:val="24"/>
          <w:szCs w:val="24"/>
        </w:rPr>
        <w:t xml:space="preserve">para </w:t>
      </w:r>
      <w:r w:rsidR="00410BD3">
        <w:rPr>
          <w:rFonts w:ascii="Arial" w:eastAsia="Calibri" w:hAnsi="Arial" w:cs="Arial"/>
          <w:sz w:val="24"/>
          <w:szCs w:val="24"/>
        </w:rPr>
        <w:t>pessoa física</w:t>
      </w:r>
      <w:r w:rsidR="00AB4622">
        <w:rPr>
          <w:rFonts w:ascii="Arial" w:eastAsia="Calibri" w:hAnsi="Arial" w:cs="Arial"/>
          <w:sz w:val="24"/>
          <w:szCs w:val="24"/>
        </w:rPr>
        <w:t xml:space="preserve"> e </w:t>
      </w:r>
      <w:r w:rsidR="00410BD3">
        <w:rPr>
          <w:rFonts w:ascii="Arial" w:eastAsia="Calibri" w:hAnsi="Arial" w:cs="Arial"/>
          <w:sz w:val="24"/>
          <w:szCs w:val="24"/>
        </w:rPr>
        <w:t>empresarial</w:t>
      </w:r>
      <w:r w:rsidR="009E3406">
        <w:rPr>
          <w:rFonts w:ascii="Arial" w:eastAsia="Calibri" w:hAnsi="Arial" w:cs="Arial"/>
          <w:sz w:val="24"/>
          <w:szCs w:val="24"/>
        </w:rPr>
        <w:t xml:space="preserve"> </w:t>
      </w:r>
      <w:r w:rsidR="00D6328C">
        <w:rPr>
          <w:rFonts w:ascii="Arial" w:eastAsia="Calibri" w:hAnsi="Arial" w:cs="Arial"/>
          <w:sz w:val="24"/>
          <w:szCs w:val="24"/>
        </w:rPr>
        <w:t>em todo Rio de Janeiro co</w:t>
      </w:r>
      <w:r w:rsidR="009E3406">
        <w:rPr>
          <w:rFonts w:ascii="Arial" w:eastAsia="Calibri" w:hAnsi="Arial" w:cs="Arial"/>
          <w:sz w:val="24"/>
          <w:szCs w:val="24"/>
        </w:rPr>
        <w:t>mo também na baixada fluminense. C</w:t>
      </w:r>
      <w:r w:rsidR="00D6328C">
        <w:rPr>
          <w:rFonts w:ascii="Arial" w:eastAsia="Calibri" w:hAnsi="Arial" w:cs="Arial"/>
          <w:sz w:val="24"/>
          <w:szCs w:val="24"/>
        </w:rPr>
        <w:t>om</w:t>
      </w:r>
      <w:r w:rsidR="00AB4622">
        <w:rPr>
          <w:rFonts w:ascii="Arial" w:eastAsia="Calibri" w:hAnsi="Arial" w:cs="Arial"/>
          <w:sz w:val="24"/>
          <w:szCs w:val="24"/>
        </w:rPr>
        <w:t xml:space="preserve"> sede na Penha / RJ e com filiais no Centro do Rio de Janeiro e </w:t>
      </w:r>
      <w:r w:rsidR="00D6328C">
        <w:rPr>
          <w:rFonts w:ascii="Arial" w:eastAsia="Calibri" w:hAnsi="Arial" w:cs="Arial"/>
          <w:sz w:val="24"/>
          <w:szCs w:val="24"/>
        </w:rPr>
        <w:t xml:space="preserve">também em Nova Iguaçu. </w:t>
      </w:r>
    </w:p>
    <w:p w:rsidR="001C2D8C" w:rsidRDefault="001C2D8C" w:rsidP="00D6328C">
      <w:pPr>
        <w:jc w:val="both"/>
        <w:rPr>
          <w:rFonts w:ascii="Arial" w:eastAsia="Calibri" w:hAnsi="Arial" w:cs="Arial"/>
          <w:sz w:val="24"/>
          <w:szCs w:val="24"/>
        </w:rPr>
      </w:pPr>
      <w:r>
        <w:rPr>
          <w:rFonts w:ascii="Arial" w:eastAsia="Calibri" w:hAnsi="Arial" w:cs="Arial"/>
          <w:sz w:val="24"/>
          <w:szCs w:val="24"/>
        </w:rPr>
        <w:t xml:space="preserve">Sabemos que são os inúmeros direitos dos trabalhadores durante o contrato de trabalho e no final do mesmo. Também estamos cientes que muitas empresas não seguem todas as legislações trabalhistas </w:t>
      </w:r>
      <w:r w:rsidR="006E06BC">
        <w:rPr>
          <w:rFonts w:ascii="Arial" w:eastAsia="Calibri" w:hAnsi="Arial" w:cs="Arial"/>
          <w:sz w:val="24"/>
          <w:szCs w:val="24"/>
        </w:rPr>
        <w:t>que estão</w:t>
      </w:r>
      <w:r>
        <w:rPr>
          <w:rFonts w:ascii="Arial" w:eastAsia="Calibri" w:hAnsi="Arial" w:cs="Arial"/>
          <w:sz w:val="24"/>
          <w:szCs w:val="24"/>
        </w:rPr>
        <w:t xml:space="preserve"> na </w:t>
      </w:r>
      <w:r w:rsidRPr="00C94DE1">
        <w:rPr>
          <w:rFonts w:ascii="Arial" w:eastAsia="Calibri" w:hAnsi="Arial" w:cs="Arial"/>
          <w:color w:val="548DD4" w:themeColor="text2" w:themeTint="99"/>
          <w:sz w:val="24"/>
          <w:szCs w:val="24"/>
        </w:rPr>
        <w:t>CLT</w:t>
      </w:r>
      <w:r w:rsidR="006E06BC">
        <w:rPr>
          <w:rFonts w:ascii="Arial" w:eastAsia="Calibri" w:hAnsi="Arial" w:cs="Arial"/>
          <w:sz w:val="24"/>
          <w:szCs w:val="24"/>
        </w:rPr>
        <w:t xml:space="preserve"> (</w:t>
      </w:r>
      <w:r w:rsidR="006E06BC" w:rsidRPr="006E06BC">
        <w:rPr>
          <w:rFonts w:ascii="Arial" w:eastAsia="Calibri" w:hAnsi="Arial" w:cs="Arial"/>
          <w:sz w:val="24"/>
          <w:szCs w:val="24"/>
        </w:rPr>
        <w:t>Consolidação das Leis do Trabalho</w:t>
      </w:r>
      <w:r w:rsidR="00985047">
        <w:rPr>
          <w:rFonts w:ascii="Arial" w:eastAsia="Calibri" w:hAnsi="Arial" w:cs="Arial"/>
          <w:sz w:val="24"/>
          <w:szCs w:val="24"/>
        </w:rPr>
        <w:t xml:space="preserve">). </w:t>
      </w:r>
      <w:r w:rsidR="003265F9">
        <w:rPr>
          <w:rFonts w:ascii="Arial" w:eastAsia="Calibri" w:hAnsi="Arial" w:cs="Arial"/>
          <w:sz w:val="24"/>
          <w:szCs w:val="24"/>
        </w:rPr>
        <w:t>Assim, c</w:t>
      </w:r>
      <w:r w:rsidR="007568DB">
        <w:rPr>
          <w:rFonts w:ascii="Arial" w:eastAsia="Calibri" w:hAnsi="Arial" w:cs="Arial"/>
          <w:sz w:val="24"/>
          <w:szCs w:val="24"/>
        </w:rPr>
        <w:t>om o intuito de resolver essas anomalias que ferem os direitos do</w:t>
      </w:r>
      <w:r w:rsidR="00C94DE1">
        <w:rPr>
          <w:rFonts w:ascii="Arial" w:eastAsia="Calibri" w:hAnsi="Arial" w:cs="Arial"/>
          <w:sz w:val="24"/>
          <w:szCs w:val="24"/>
        </w:rPr>
        <w:t>s</w:t>
      </w:r>
      <w:r w:rsidR="007568DB">
        <w:rPr>
          <w:rFonts w:ascii="Arial" w:eastAsia="Calibri" w:hAnsi="Arial" w:cs="Arial"/>
          <w:sz w:val="24"/>
          <w:szCs w:val="24"/>
        </w:rPr>
        <w:t xml:space="preserve"> trabalhador</w:t>
      </w:r>
      <w:r w:rsidR="00C94DE1">
        <w:rPr>
          <w:rFonts w:ascii="Arial" w:eastAsia="Calibri" w:hAnsi="Arial" w:cs="Arial"/>
          <w:sz w:val="24"/>
          <w:szCs w:val="24"/>
        </w:rPr>
        <w:t>es,</w:t>
      </w:r>
      <w:r w:rsidR="007568DB">
        <w:rPr>
          <w:rFonts w:ascii="Arial" w:eastAsia="Calibri" w:hAnsi="Arial" w:cs="Arial"/>
          <w:sz w:val="24"/>
          <w:szCs w:val="24"/>
        </w:rPr>
        <w:t xml:space="preserve"> temos o advogado de direito trabalhista RJ específico para trabalhar na área do direito trabalhista para pessoa física. Esse </w:t>
      </w:r>
      <w:r w:rsidR="00C94DE1">
        <w:rPr>
          <w:rFonts w:ascii="Arial" w:eastAsia="Calibri" w:hAnsi="Arial" w:cs="Arial"/>
          <w:sz w:val="24"/>
          <w:szCs w:val="24"/>
        </w:rPr>
        <w:t xml:space="preserve">Advogado </w:t>
      </w:r>
      <w:r w:rsidR="003265F9">
        <w:rPr>
          <w:rFonts w:ascii="Arial" w:eastAsia="Calibri" w:hAnsi="Arial" w:cs="Arial"/>
          <w:sz w:val="24"/>
          <w:szCs w:val="24"/>
        </w:rPr>
        <w:t>RJ</w:t>
      </w:r>
      <w:r w:rsidR="00C94DE1">
        <w:rPr>
          <w:rFonts w:ascii="Arial" w:eastAsia="Calibri" w:hAnsi="Arial" w:cs="Arial"/>
          <w:sz w:val="24"/>
          <w:szCs w:val="24"/>
        </w:rPr>
        <w:t xml:space="preserve"> analisa</w:t>
      </w:r>
      <w:r w:rsidR="003265F9">
        <w:rPr>
          <w:rFonts w:ascii="Arial" w:eastAsia="Calibri" w:hAnsi="Arial" w:cs="Arial"/>
          <w:sz w:val="24"/>
          <w:szCs w:val="24"/>
        </w:rPr>
        <w:t xml:space="preserve"> o problema mencionado pelo trabalhador, examina o contrato de trabalho e orienta-o a ingressar com uma reclamação trabalhista, caso seja identificadas irregularidades que ferem os seus direitos</w:t>
      </w:r>
      <w:r w:rsidR="00985047">
        <w:rPr>
          <w:rFonts w:ascii="Arial" w:eastAsia="Calibri" w:hAnsi="Arial" w:cs="Arial"/>
          <w:sz w:val="24"/>
          <w:szCs w:val="24"/>
        </w:rPr>
        <w:t>.</w:t>
      </w:r>
      <w:r w:rsidR="003265F9">
        <w:rPr>
          <w:rFonts w:ascii="Arial" w:eastAsia="Calibri" w:hAnsi="Arial" w:cs="Arial"/>
          <w:sz w:val="24"/>
          <w:szCs w:val="24"/>
        </w:rPr>
        <w:t xml:space="preserve"> </w:t>
      </w:r>
    </w:p>
    <w:p w:rsidR="00985047" w:rsidRDefault="00DE48D1" w:rsidP="00D6328C">
      <w:pPr>
        <w:jc w:val="both"/>
        <w:rPr>
          <w:rFonts w:ascii="Arial" w:eastAsia="Calibri" w:hAnsi="Arial" w:cs="Arial"/>
          <w:sz w:val="24"/>
          <w:szCs w:val="24"/>
        </w:rPr>
      </w:pPr>
      <w:r>
        <w:rPr>
          <w:rFonts w:ascii="Arial" w:eastAsia="Calibri" w:hAnsi="Arial" w:cs="Arial"/>
          <w:sz w:val="24"/>
          <w:szCs w:val="24"/>
        </w:rPr>
        <w:t>N</w:t>
      </w:r>
      <w:r w:rsidR="00881087">
        <w:rPr>
          <w:rFonts w:ascii="Arial" w:eastAsia="Calibri" w:hAnsi="Arial" w:cs="Arial"/>
          <w:sz w:val="24"/>
          <w:szCs w:val="24"/>
        </w:rPr>
        <w:t xml:space="preserve">a área do direito trabalhista empresarial </w:t>
      </w:r>
      <w:r>
        <w:rPr>
          <w:rFonts w:ascii="Arial" w:eastAsia="Calibri" w:hAnsi="Arial" w:cs="Arial"/>
          <w:sz w:val="24"/>
          <w:szCs w:val="24"/>
        </w:rPr>
        <w:t>o advogado trabalhista RJ</w:t>
      </w:r>
      <w:r w:rsidR="00D6328C">
        <w:rPr>
          <w:rFonts w:ascii="Arial" w:eastAsia="Calibri" w:hAnsi="Arial" w:cs="Arial"/>
          <w:sz w:val="24"/>
          <w:szCs w:val="24"/>
        </w:rPr>
        <w:t xml:space="preserve"> </w:t>
      </w:r>
      <w:r w:rsidR="00881087">
        <w:rPr>
          <w:rFonts w:ascii="Arial" w:eastAsia="Calibri" w:hAnsi="Arial" w:cs="Arial"/>
          <w:sz w:val="24"/>
          <w:szCs w:val="24"/>
        </w:rPr>
        <w:t>presta serviço</w:t>
      </w:r>
      <w:r>
        <w:rPr>
          <w:rFonts w:ascii="Arial" w:eastAsia="Calibri" w:hAnsi="Arial" w:cs="Arial"/>
          <w:sz w:val="24"/>
          <w:szCs w:val="24"/>
        </w:rPr>
        <w:t>s</w:t>
      </w:r>
      <w:r w:rsidR="00881087">
        <w:rPr>
          <w:rFonts w:ascii="Arial" w:eastAsia="Calibri" w:hAnsi="Arial" w:cs="Arial"/>
          <w:sz w:val="24"/>
          <w:szCs w:val="24"/>
        </w:rPr>
        <w:t xml:space="preserve"> na área trabalhista preventiva, consultiva e contenciosa, </w:t>
      </w:r>
      <w:r w:rsidR="00116315">
        <w:rPr>
          <w:rFonts w:ascii="Arial" w:eastAsia="Calibri" w:hAnsi="Arial" w:cs="Arial"/>
          <w:sz w:val="24"/>
          <w:szCs w:val="24"/>
        </w:rPr>
        <w:t>buscando assim minimizar</w:t>
      </w:r>
      <w:r w:rsidR="00E626AB">
        <w:rPr>
          <w:rFonts w:ascii="Arial" w:eastAsia="Calibri" w:hAnsi="Arial" w:cs="Arial"/>
          <w:sz w:val="24"/>
          <w:szCs w:val="24"/>
        </w:rPr>
        <w:t xml:space="preserve"> </w:t>
      </w:r>
      <w:r w:rsidR="00116315">
        <w:rPr>
          <w:rFonts w:ascii="Arial" w:eastAsia="Calibri" w:hAnsi="Arial" w:cs="Arial"/>
          <w:sz w:val="24"/>
          <w:szCs w:val="24"/>
        </w:rPr>
        <w:t>as reclamações trabalhistas e ações indenizatórias</w:t>
      </w:r>
      <w:r w:rsidR="00E626AB">
        <w:rPr>
          <w:rFonts w:ascii="Arial" w:eastAsia="Calibri" w:hAnsi="Arial" w:cs="Arial"/>
          <w:sz w:val="24"/>
          <w:szCs w:val="24"/>
        </w:rPr>
        <w:t xml:space="preserve"> por meio de </w:t>
      </w:r>
      <w:r w:rsidR="00D6328C">
        <w:rPr>
          <w:rFonts w:ascii="Arial" w:eastAsia="Calibri" w:hAnsi="Arial" w:cs="Arial"/>
          <w:sz w:val="24"/>
          <w:szCs w:val="24"/>
        </w:rPr>
        <w:t>um</w:t>
      </w:r>
      <w:r w:rsidR="00E626AB">
        <w:rPr>
          <w:rFonts w:ascii="Arial" w:eastAsia="Calibri" w:hAnsi="Arial" w:cs="Arial"/>
          <w:sz w:val="24"/>
          <w:szCs w:val="24"/>
        </w:rPr>
        <w:t>a</w:t>
      </w:r>
      <w:r w:rsidR="00D6328C">
        <w:rPr>
          <w:rFonts w:ascii="Arial" w:eastAsia="Calibri" w:hAnsi="Arial" w:cs="Arial"/>
          <w:sz w:val="24"/>
          <w:szCs w:val="24"/>
        </w:rPr>
        <w:t xml:space="preserve"> </w:t>
      </w:r>
      <w:r w:rsidR="00E626AB">
        <w:rPr>
          <w:rFonts w:ascii="Arial" w:eastAsia="Calibri" w:hAnsi="Arial" w:cs="Arial"/>
          <w:sz w:val="24"/>
          <w:szCs w:val="24"/>
        </w:rPr>
        <w:t>assessoria</w:t>
      </w:r>
      <w:r w:rsidR="00D6328C">
        <w:rPr>
          <w:rFonts w:ascii="Arial" w:eastAsia="Calibri" w:hAnsi="Arial" w:cs="Arial"/>
          <w:sz w:val="24"/>
          <w:szCs w:val="24"/>
        </w:rPr>
        <w:t xml:space="preserve"> </w:t>
      </w:r>
      <w:r w:rsidR="00E626AB">
        <w:rPr>
          <w:rFonts w:ascii="Arial" w:eastAsia="Calibri" w:hAnsi="Arial" w:cs="Arial"/>
          <w:sz w:val="24"/>
          <w:szCs w:val="24"/>
        </w:rPr>
        <w:t xml:space="preserve">jurídica </w:t>
      </w:r>
      <w:r w:rsidR="00116315">
        <w:rPr>
          <w:rFonts w:ascii="Arial" w:eastAsia="Calibri" w:hAnsi="Arial" w:cs="Arial"/>
          <w:sz w:val="24"/>
          <w:szCs w:val="24"/>
        </w:rPr>
        <w:t>personalizad</w:t>
      </w:r>
      <w:r w:rsidR="00E626AB">
        <w:rPr>
          <w:rFonts w:ascii="Arial" w:eastAsia="Calibri" w:hAnsi="Arial" w:cs="Arial"/>
          <w:sz w:val="24"/>
          <w:szCs w:val="24"/>
        </w:rPr>
        <w:t>a</w:t>
      </w:r>
      <w:r>
        <w:rPr>
          <w:rFonts w:ascii="Arial" w:eastAsia="Calibri" w:hAnsi="Arial" w:cs="Arial"/>
          <w:sz w:val="24"/>
          <w:szCs w:val="24"/>
        </w:rPr>
        <w:t xml:space="preserve"> e eficiente</w:t>
      </w:r>
      <w:r w:rsidR="00E626AB">
        <w:rPr>
          <w:rFonts w:ascii="Arial" w:eastAsia="Calibri" w:hAnsi="Arial" w:cs="Arial"/>
          <w:sz w:val="24"/>
          <w:szCs w:val="24"/>
        </w:rPr>
        <w:t xml:space="preserve">. </w:t>
      </w:r>
    </w:p>
    <w:p w:rsidR="00E626AB" w:rsidRDefault="00985047" w:rsidP="00D6328C">
      <w:pPr>
        <w:jc w:val="both"/>
        <w:rPr>
          <w:rFonts w:ascii="Arial" w:eastAsia="Calibri" w:hAnsi="Arial" w:cs="Arial"/>
          <w:sz w:val="24"/>
          <w:szCs w:val="24"/>
        </w:rPr>
      </w:pPr>
      <w:r>
        <w:rPr>
          <w:rFonts w:ascii="Arial" w:eastAsia="Calibri" w:hAnsi="Arial" w:cs="Arial"/>
          <w:sz w:val="24"/>
          <w:szCs w:val="24"/>
        </w:rPr>
        <w:t>Dessa forma, nosso escritório de advocacia S. Soares Advogados tem uma banca de advogados trabalhistas altamente qualificados para assessorar e defender nossos clientes em várias questões do direito trabalhista. Entre el</w:t>
      </w:r>
      <w:r w:rsidR="00C94DE1">
        <w:rPr>
          <w:rFonts w:ascii="Arial" w:eastAsia="Calibri" w:hAnsi="Arial" w:cs="Arial"/>
          <w:sz w:val="24"/>
          <w:szCs w:val="24"/>
        </w:rPr>
        <w:t>a</w:t>
      </w:r>
      <w:r>
        <w:rPr>
          <w:rFonts w:ascii="Arial" w:eastAsia="Calibri" w:hAnsi="Arial" w:cs="Arial"/>
          <w:sz w:val="24"/>
          <w:szCs w:val="24"/>
        </w:rPr>
        <w:t>s podemos destacar:</w:t>
      </w:r>
    </w:p>
    <w:p w:rsidR="00985047" w:rsidRDefault="00685958" w:rsidP="00D6328C">
      <w:pPr>
        <w:jc w:val="both"/>
        <w:rPr>
          <w:rFonts w:ascii="Arial" w:eastAsia="Calibri" w:hAnsi="Arial" w:cs="Arial"/>
          <w:sz w:val="24"/>
          <w:szCs w:val="24"/>
        </w:rPr>
      </w:pPr>
      <w:r>
        <w:rPr>
          <w:rFonts w:ascii="Arial" w:eastAsia="Calibri" w:hAnsi="Arial" w:cs="Arial"/>
          <w:sz w:val="24"/>
          <w:szCs w:val="24"/>
        </w:rPr>
        <w:t xml:space="preserve">Demissão por </w:t>
      </w:r>
      <w:r w:rsidR="00985047">
        <w:rPr>
          <w:rFonts w:ascii="Arial" w:eastAsia="Calibri" w:hAnsi="Arial" w:cs="Arial"/>
          <w:sz w:val="24"/>
          <w:szCs w:val="24"/>
        </w:rPr>
        <w:t>Justa Causa;</w:t>
      </w:r>
    </w:p>
    <w:p w:rsidR="00985047" w:rsidRDefault="00985047" w:rsidP="00D6328C">
      <w:pPr>
        <w:jc w:val="both"/>
        <w:rPr>
          <w:rFonts w:ascii="Arial" w:eastAsia="Calibri" w:hAnsi="Arial" w:cs="Arial"/>
          <w:sz w:val="24"/>
          <w:szCs w:val="24"/>
        </w:rPr>
      </w:pPr>
      <w:r>
        <w:rPr>
          <w:rFonts w:ascii="Arial" w:eastAsia="Calibri" w:hAnsi="Arial" w:cs="Arial"/>
          <w:sz w:val="24"/>
          <w:szCs w:val="24"/>
        </w:rPr>
        <w:t>Reversão de Justa Causa;</w:t>
      </w:r>
    </w:p>
    <w:p w:rsidR="00AB13B5" w:rsidRDefault="00AB13B5" w:rsidP="00D6328C">
      <w:pPr>
        <w:jc w:val="both"/>
        <w:rPr>
          <w:rFonts w:ascii="Arial" w:eastAsia="Calibri" w:hAnsi="Arial" w:cs="Arial"/>
          <w:sz w:val="24"/>
          <w:szCs w:val="24"/>
        </w:rPr>
      </w:pPr>
      <w:r>
        <w:rPr>
          <w:rFonts w:ascii="Arial" w:eastAsia="Calibri" w:hAnsi="Arial" w:cs="Arial"/>
          <w:sz w:val="24"/>
          <w:szCs w:val="24"/>
        </w:rPr>
        <w:t>Acidente de trabalho;</w:t>
      </w:r>
    </w:p>
    <w:p w:rsidR="0049628C" w:rsidRDefault="0049628C" w:rsidP="00D6328C">
      <w:pPr>
        <w:jc w:val="both"/>
        <w:rPr>
          <w:rFonts w:ascii="Arial" w:eastAsia="Calibri" w:hAnsi="Arial" w:cs="Arial"/>
          <w:sz w:val="24"/>
          <w:szCs w:val="24"/>
        </w:rPr>
      </w:pPr>
      <w:r>
        <w:rPr>
          <w:rFonts w:ascii="Arial" w:eastAsia="Calibri" w:hAnsi="Arial" w:cs="Arial"/>
          <w:sz w:val="24"/>
          <w:szCs w:val="24"/>
        </w:rPr>
        <w:t>Direito do Empregado Doméstico;</w:t>
      </w:r>
    </w:p>
    <w:p w:rsidR="0049628C" w:rsidRPr="0049628C" w:rsidRDefault="0049628C" w:rsidP="0049628C">
      <w:pPr>
        <w:jc w:val="both"/>
        <w:rPr>
          <w:rFonts w:ascii="Arial" w:eastAsia="Calibri" w:hAnsi="Arial" w:cs="Arial"/>
          <w:sz w:val="24"/>
          <w:szCs w:val="24"/>
        </w:rPr>
      </w:pPr>
      <w:r w:rsidRPr="0049628C">
        <w:rPr>
          <w:rFonts w:ascii="Arial" w:eastAsia="Calibri" w:hAnsi="Arial" w:cs="Arial"/>
          <w:sz w:val="24"/>
          <w:szCs w:val="24"/>
        </w:rPr>
        <w:t>Trabalho temporário</w:t>
      </w:r>
      <w:r>
        <w:rPr>
          <w:rFonts w:ascii="Arial" w:eastAsia="Calibri" w:hAnsi="Arial" w:cs="Arial"/>
          <w:sz w:val="24"/>
          <w:szCs w:val="24"/>
        </w:rPr>
        <w:t>;</w:t>
      </w:r>
    </w:p>
    <w:p w:rsidR="0049628C" w:rsidRDefault="0049628C" w:rsidP="0049628C">
      <w:pPr>
        <w:jc w:val="both"/>
        <w:rPr>
          <w:rFonts w:ascii="Arial" w:eastAsia="Calibri" w:hAnsi="Arial" w:cs="Arial"/>
          <w:sz w:val="24"/>
          <w:szCs w:val="24"/>
        </w:rPr>
      </w:pPr>
      <w:r w:rsidRPr="0049628C">
        <w:rPr>
          <w:rFonts w:ascii="Arial" w:eastAsia="Calibri" w:hAnsi="Arial" w:cs="Arial"/>
          <w:sz w:val="24"/>
          <w:szCs w:val="24"/>
        </w:rPr>
        <w:t>Repouso semanal</w:t>
      </w:r>
      <w:r>
        <w:rPr>
          <w:rFonts w:ascii="Arial" w:eastAsia="Calibri" w:hAnsi="Arial" w:cs="Arial"/>
          <w:sz w:val="24"/>
          <w:szCs w:val="24"/>
        </w:rPr>
        <w:t>;</w:t>
      </w:r>
    </w:p>
    <w:p w:rsidR="0049628C" w:rsidRPr="0049628C" w:rsidRDefault="0049628C" w:rsidP="0049628C">
      <w:pPr>
        <w:jc w:val="both"/>
        <w:rPr>
          <w:rFonts w:ascii="Arial" w:eastAsia="Calibri" w:hAnsi="Arial" w:cs="Arial"/>
          <w:sz w:val="24"/>
          <w:szCs w:val="24"/>
        </w:rPr>
      </w:pPr>
      <w:r w:rsidRPr="0049628C">
        <w:rPr>
          <w:rFonts w:ascii="Arial" w:eastAsia="Calibri" w:hAnsi="Arial" w:cs="Arial"/>
          <w:sz w:val="24"/>
          <w:szCs w:val="24"/>
        </w:rPr>
        <w:t>Férias;</w:t>
      </w:r>
    </w:p>
    <w:p w:rsidR="0049628C" w:rsidRPr="0049628C" w:rsidRDefault="0049628C" w:rsidP="0049628C">
      <w:pPr>
        <w:jc w:val="both"/>
        <w:rPr>
          <w:rFonts w:ascii="Arial" w:eastAsia="Calibri" w:hAnsi="Arial" w:cs="Arial"/>
          <w:sz w:val="24"/>
          <w:szCs w:val="24"/>
        </w:rPr>
      </w:pPr>
      <w:r w:rsidRPr="0049628C">
        <w:rPr>
          <w:rFonts w:ascii="Arial" w:eastAsia="Calibri" w:hAnsi="Arial" w:cs="Arial"/>
          <w:sz w:val="24"/>
          <w:szCs w:val="24"/>
        </w:rPr>
        <w:t>Dobras e horas-extras;</w:t>
      </w:r>
    </w:p>
    <w:p w:rsidR="0049628C" w:rsidRDefault="0049628C" w:rsidP="0049628C">
      <w:pPr>
        <w:jc w:val="both"/>
        <w:rPr>
          <w:rFonts w:ascii="Arial" w:eastAsia="Calibri" w:hAnsi="Arial" w:cs="Arial"/>
          <w:sz w:val="24"/>
          <w:szCs w:val="24"/>
        </w:rPr>
      </w:pPr>
      <w:r w:rsidRPr="0049628C">
        <w:rPr>
          <w:rFonts w:ascii="Arial" w:eastAsia="Calibri" w:hAnsi="Arial" w:cs="Arial"/>
          <w:sz w:val="24"/>
          <w:szCs w:val="24"/>
        </w:rPr>
        <w:t>Adicional Noturno;</w:t>
      </w:r>
    </w:p>
    <w:p w:rsidR="00CD1CB5" w:rsidRPr="00CD1CB5" w:rsidRDefault="00CD1CB5" w:rsidP="00CD1CB5">
      <w:pPr>
        <w:jc w:val="both"/>
        <w:rPr>
          <w:rFonts w:ascii="Arial" w:eastAsia="Calibri" w:hAnsi="Arial" w:cs="Arial"/>
          <w:sz w:val="24"/>
          <w:szCs w:val="24"/>
        </w:rPr>
      </w:pPr>
      <w:r w:rsidRPr="00CD1CB5">
        <w:rPr>
          <w:rFonts w:ascii="Arial" w:eastAsia="Calibri" w:hAnsi="Arial" w:cs="Arial"/>
          <w:sz w:val="24"/>
          <w:szCs w:val="24"/>
        </w:rPr>
        <w:t>Licença maternidade;</w:t>
      </w:r>
    </w:p>
    <w:p w:rsidR="00CD1CB5" w:rsidRDefault="00CD1CB5" w:rsidP="00CD1CB5">
      <w:pPr>
        <w:jc w:val="both"/>
        <w:rPr>
          <w:rFonts w:ascii="Arial" w:eastAsia="Calibri" w:hAnsi="Arial" w:cs="Arial"/>
          <w:sz w:val="24"/>
          <w:szCs w:val="24"/>
        </w:rPr>
      </w:pPr>
      <w:r w:rsidRPr="00CD1CB5">
        <w:rPr>
          <w:rFonts w:ascii="Arial" w:eastAsia="Calibri" w:hAnsi="Arial" w:cs="Arial"/>
          <w:sz w:val="24"/>
          <w:szCs w:val="24"/>
        </w:rPr>
        <w:t>Licença Paternidade</w:t>
      </w:r>
      <w:r>
        <w:rPr>
          <w:rFonts w:ascii="Arial" w:eastAsia="Calibri" w:hAnsi="Arial" w:cs="Arial"/>
          <w:sz w:val="24"/>
          <w:szCs w:val="24"/>
        </w:rPr>
        <w:t>;</w:t>
      </w:r>
    </w:p>
    <w:p w:rsidR="0049628C" w:rsidRDefault="0049628C" w:rsidP="00D6328C">
      <w:pPr>
        <w:jc w:val="both"/>
        <w:rPr>
          <w:rFonts w:ascii="Arial" w:eastAsia="Calibri" w:hAnsi="Arial" w:cs="Arial"/>
          <w:sz w:val="24"/>
          <w:szCs w:val="24"/>
        </w:rPr>
      </w:pPr>
      <w:r w:rsidRPr="0049628C">
        <w:rPr>
          <w:rFonts w:ascii="Arial" w:eastAsia="Calibri" w:hAnsi="Arial" w:cs="Arial"/>
          <w:sz w:val="24"/>
          <w:szCs w:val="24"/>
        </w:rPr>
        <w:t>LER (lesões por esforços repetitivos)</w:t>
      </w:r>
      <w:r w:rsidR="00CD1CB5">
        <w:rPr>
          <w:rFonts w:ascii="Arial" w:eastAsia="Calibri" w:hAnsi="Arial" w:cs="Arial"/>
          <w:sz w:val="24"/>
          <w:szCs w:val="24"/>
        </w:rPr>
        <w:t>;</w:t>
      </w:r>
    </w:p>
    <w:p w:rsidR="00AB13B5" w:rsidRDefault="00AB13B5" w:rsidP="00D6328C">
      <w:pPr>
        <w:jc w:val="both"/>
        <w:rPr>
          <w:rFonts w:ascii="Arial" w:eastAsia="Calibri" w:hAnsi="Arial" w:cs="Arial"/>
          <w:sz w:val="24"/>
          <w:szCs w:val="24"/>
        </w:rPr>
      </w:pPr>
      <w:r>
        <w:rPr>
          <w:rFonts w:ascii="Arial" w:eastAsia="Calibri" w:hAnsi="Arial" w:cs="Arial"/>
          <w:sz w:val="24"/>
          <w:szCs w:val="24"/>
        </w:rPr>
        <w:t>Acidente de Percurso/ Acidente de Trajeto;</w:t>
      </w:r>
    </w:p>
    <w:p w:rsidR="00985047" w:rsidRDefault="00985047" w:rsidP="00D6328C">
      <w:pPr>
        <w:jc w:val="both"/>
        <w:rPr>
          <w:rFonts w:ascii="Arial" w:eastAsia="Calibri" w:hAnsi="Arial" w:cs="Arial"/>
          <w:sz w:val="24"/>
          <w:szCs w:val="24"/>
        </w:rPr>
      </w:pPr>
      <w:r w:rsidRPr="00985047">
        <w:rPr>
          <w:rFonts w:ascii="Arial" w:eastAsia="Calibri" w:hAnsi="Arial" w:cs="Arial"/>
          <w:sz w:val="24"/>
          <w:szCs w:val="24"/>
        </w:rPr>
        <w:lastRenderedPageBreak/>
        <w:t>Adicional de Insalubridade e Periculosidade</w:t>
      </w:r>
      <w:r w:rsidR="005D38CC">
        <w:rPr>
          <w:rFonts w:ascii="Arial" w:eastAsia="Calibri" w:hAnsi="Arial" w:cs="Arial"/>
          <w:sz w:val="24"/>
          <w:szCs w:val="24"/>
        </w:rPr>
        <w:t>;</w:t>
      </w:r>
    </w:p>
    <w:p w:rsidR="005D38CC" w:rsidRDefault="005D38CC" w:rsidP="00D6328C">
      <w:pPr>
        <w:jc w:val="both"/>
        <w:rPr>
          <w:rFonts w:ascii="Arial" w:eastAsia="Calibri" w:hAnsi="Arial" w:cs="Arial"/>
          <w:sz w:val="24"/>
          <w:szCs w:val="24"/>
        </w:rPr>
      </w:pPr>
      <w:r w:rsidRPr="005D38CC">
        <w:rPr>
          <w:rFonts w:ascii="Arial" w:eastAsia="Calibri" w:hAnsi="Arial" w:cs="Arial"/>
          <w:sz w:val="24"/>
          <w:szCs w:val="24"/>
        </w:rPr>
        <w:t>Rescisão Indireta do Contrato de Trabalho</w:t>
      </w:r>
      <w:r>
        <w:rPr>
          <w:rFonts w:ascii="Arial" w:eastAsia="Calibri" w:hAnsi="Arial" w:cs="Arial"/>
          <w:sz w:val="24"/>
          <w:szCs w:val="24"/>
        </w:rPr>
        <w:t>;</w:t>
      </w:r>
    </w:p>
    <w:p w:rsidR="00685958" w:rsidRDefault="00685958" w:rsidP="00D6328C">
      <w:pPr>
        <w:jc w:val="both"/>
        <w:rPr>
          <w:rFonts w:ascii="Arial" w:eastAsia="Calibri" w:hAnsi="Arial" w:cs="Arial"/>
          <w:sz w:val="24"/>
          <w:szCs w:val="24"/>
        </w:rPr>
      </w:pPr>
      <w:r w:rsidRPr="00685958">
        <w:rPr>
          <w:rFonts w:ascii="Arial" w:eastAsia="Calibri" w:hAnsi="Arial" w:cs="Arial"/>
          <w:sz w:val="24"/>
          <w:szCs w:val="24"/>
        </w:rPr>
        <w:t>Ação Indenizatória/ Ação de indenização</w:t>
      </w:r>
    </w:p>
    <w:p w:rsidR="00685958" w:rsidRDefault="00685958" w:rsidP="00D6328C">
      <w:pPr>
        <w:jc w:val="both"/>
        <w:rPr>
          <w:rFonts w:ascii="Arial" w:eastAsia="Calibri" w:hAnsi="Arial" w:cs="Arial"/>
          <w:sz w:val="24"/>
          <w:szCs w:val="24"/>
        </w:rPr>
      </w:pPr>
      <w:r>
        <w:rPr>
          <w:rFonts w:ascii="Arial" w:eastAsia="Calibri" w:hAnsi="Arial" w:cs="Arial"/>
          <w:sz w:val="24"/>
          <w:szCs w:val="24"/>
        </w:rPr>
        <w:t>Assédio Moral;</w:t>
      </w:r>
    </w:p>
    <w:p w:rsidR="00AB13B5" w:rsidRDefault="00AB13B5" w:rsidP="00D6328C">
      <w:pPr>
        <w:jc w:val="both"/>
        <w:rPr>
          <w:rFonts w:ascii="Arial" w:eastAsia="Calibri" w:hAnsi="Arial" w:cs="Arial"/>
          <w:sz w:val="24"/>
          <w:szCs w:val="24"/>
        </w:rPr>
      </w:pPr>
      <w:r>
        <w:rPr>
          <w:rFonts w:ascii="Arial" w:eastAsia="Calibri" w:hAnsi="Arial" w:cs="Arial"/>
          <w:sz w:val="24"/>
          <w:szCs w:val="24"/>
        </w:rPr>
        <w:t>Reclamação trabalhista;</w:t>
      </w:r>
    </w:p>
    <w:p w:rsidR="00685958" w:rsidRDefault="00685958" w:rsidP="00D6328C">
      <w:pPr>
        <w:jc w:val="both"/>
        <w:rPr>
          <w:rFonts w:ascii="Arial" w:eastAsia="Calibri" w:hAnsi="Arial" w:cs="Arial"/>
          <w:sz w:val="24"/>
          <w:szCs w:val="24"/>
        </w:rPr>
      </w:pPr>
      <w:r>
        <w:rPr>
          <w:rFonts w:ascii="Arial" w:eastAsia="Calibri" w:hAnsi="Arial" w:cs="Arial"/>
          <w:sz w:val="24"/>
          <w:szCs w:val="24"/>
        </w:rPr>
        <w:t>Equiparação salarial;</w:t>
      </w:r>
    </w:p>
    <w:p w:rsidR="00685958" w:rsidRDefault="00685958" w:rsidP="00D6328C">
      <w:pPr>
        <w:jc w:val="both"/>
        <w:rPr>
          <w:rFonts w:ascii="Arial" w:eastAsia="Calibri" w:hAnsi="Arial" w:cs="Arial"/>
          <w:sz w:val="24"/>
          <w:szCs w:val="24"/>
        </w:rPr>
      </w:pPr>
      <w:r w:rsidRPr="00685958">
        <w:rPr>
          <w:rFonts w:ascii="Arial" w:eastAsia="Calibri" w:hAnsi="Arial" w:cs="Arial"/>
          <w:sz w:val="24"/>
          <w:szCs w:val="24"/>
        </w:rPr>
        <w:t>Reenquadramento de salário;</w:t>
      </w:r>
    </w:p>
    <w:p w:rsidR="00CD1CB5" w:rsidRDefault="00CD1CB5" w:rsidP="00D6328C">
      <w:pPr>
        <w:jc w:val="both"/>
        <w:rPr>
          <w:rFonts w:ascii="Arial" w:eastAsia="Calibri" w:hAnsi="Arial" w:cs="Arial"/>
          <w:sz w:val="24"/>
          <w:szCs w:val="24"/>
        </w:rPr>
      </w:pPr>
      <w:r w:rsidRPr="00CD1CB5">
        <w:rPr>
          <w:rFonts w:ascii="Arial" w:eastAsia="Calibri" w:hAnsi="Arial" w:cs="Arial"/>
          <w:sz w:val="24"/>
          <w:szCs w:val="24"/>
        </w:rPr>
        <w:t>Reintegração ao trabalho;</w:t>
      </w:r>
    </w:p>
    <w:p w:rsidR="00685958" w:rsidRDefault="00685958" w:rsidP="00D6328C">
      <w:pPr>
        <w:jc w:val="both"/>
        <w:rPr>
          <w:rFonts w:ascii="Arial" w:eastAsia="Calibri" w:hAnsi="Arial" w:cs="Arial"/>
          <w:sz w:val="24"/>
          <w:szCs w:val="24"/>
        </w:rPr>
      </w:pPr>
      <w:r>
        <w:rPr>
          <w:rFonts w:ascii="Arial" w:eastAsia="Calibri" w:hAnsi="Arial" w:cs="Arial"/>
          <w:sz w:val="24"/>
          <w:szCs w:val="24"/>
        </w:rPr>
        <w:t>Fundo de Garantia/FGTS;</w:t>
      </w:r>
    </w:p>
    <w:p w:rsidR="005D38CC" w:rsidRDefault="005D38CC" w:rsidP="00D6328C">
      <w:pPr>
        <w:jc w:val="both"/>
        <w:rPr>
          <w:rFonts w:ascii="Arial" w:eastAsia="Calibri" w:hAnsi="Arial" w:cs="Arial"/>
          <w:sz w:val="24"/>
          <w:szCs w:val="24"/>
        </w:rPr>
      </w:pPr>
      <w:r w:rsidRPr="005D38CC">
        <w:rPr>
          <w:rFonts w:ascii="Arial" w:eastAsia="Calibri" w:hAnsi="Arial" w:cs="Arial"/>
          <w:sz w:val="24"/>
          <w:szCs w:val="24"/>
        </w:rPr>
        <w:t>Defesas de empresa</w:t>
      </w:r>
      <w:r w:rsidR="0049628C">
        <w:rPr>
          <w:rFonts w:ascii="Arial" w:eastAsia="Calibri" w:hAnsi="Arial" w:cs="Arial"/>
          <w:sz w:val="24"/>
          <w:szCs w:val="24"/>
        </w:rPr>
        <w:t>s em reclamatórias trabalhistas;</w:t>
      </w:r>
    </w:p>
    <w:p w:rsidR="00F81A50" w:rsidRPr="00F81A50" w:rsidRDefault="00AB13B5" w:rsidP="00F81A50">
      <w:pPr>
        <w:jc w:val="both"/>
        <w:rPr>
          <w:rFonts w:ascii="Arial" w:eastAsia="Calibri" w:hAnsi="Arial" w:cs="Arial"/>
          <w:sz w:val="24"/>
          <w:szCs w:val="24"/>
        </w:rPr>
      </w:pPr>
      <w:r w:rsidRPr="00AB13B5">
        <w:rPr>
          <w:rFonts w:ascii="Arial" w:eastAsia="Calibri" w:hAnsi="Arial" w:cs="Arial"/>
          <w:sz w:val="24"/>
          <w:szCs w:val="24"/>
        </w:rPr>
        <w:t>Consultoria trabalhista empresarial;</w:t>
      </w:r>
    </w:p>
    <w:p w:rsidR="00AB13B5" w:rsidRDefault="00AB13B5" w:rsidP="00D6328C">
      <w:pPr>
        <w:jc w:val="both"/>
        <w:rPr>
          <w:rFonts w:ascii="Arial" w:eastAsia="Calibri" w:hAnsi="Arial" w:cs="Arial"/>
          <w:sz w:val="24"/>
          <w:szCs w:val="24"/>
        </w:rPr>
      </w:pPr>
      <w:r w:rsidRPr="00AB13B5">
        <w:rPr>
          <w:rFonts w:ascii="Arial" w:eastAsia="Calibri" w:hAnsi="Arial" w:cs="Arial"/>
          <w:sz w:val="24"/>
          <w:szCs w:val="24"/>
        </w:rPr>
        <w:t>Defesas em pro</w:t>
      </w:r>
      <w:r w:rsidR="0049628C">
        <w:rPr>
          <w:rFonts w:ascii="Arial" w:eastAsia="Calibri" w:hAnsi="Arial" w:cs="Arial"/>
          <w:sz w:val="24"/>
          <w:szCs w:val="24"/>
        </w:rPr>
        <w:t>cessos de acidentes do trabalho;</w:t>
      </w:r>
    </w:p>
    <w:p w:rsidR="00F81A50" w:rsidRDefault="00AB13B5" w:rsidP="00D6328C">
      <w:pPr>
        <w:jc w:val="both"/>
        <w:rPr>
          <w:rFonts w:ascii="Arial" w:eastAsia="Calibri" w:hAnsi="Arial" w:cs="Arial"/>
          <w:sz w:val="24"/>
          <w:szCs w:val="24"/>
        </w:rPr>
      </w:pPr>
      <w:r>
        <w:rPr>
          <w:rFonts w:ascii="Arial" w:eastAsia="Calibri" w:hAnsi="Arial" w:cs="Arial"/>
          <w:sz w:val="24"/>
          <w:szCs w:val="24"/>
        </w:rPr>
        <w:t>Defesas em processo de</w:t>
      </w:r>
      <w:r w:rsidR="0049628C">
        <w:rPr>
          <w:rFonts w:ascii="Arial" w:eastAsia="Calibri" w:hAnsi="Arial" w:cs="Arial"/>
          <w:sz w:val="24"/>
          <w:szCs w:val="24"/>
        </w:rPr>
        <w:t xml:space="preserve"> doença ocupacional e outras</w:t>
      </w:r>
      <w:r w:rsidR="00CD1CB5">
        <w:rPr>
          <w:rFonts w:ascii="Arial" w:eastAsia="Calibri" w:hAnsi="Arial" w:cs="Arial"/>
          <w:sz w:val="24"/>
          <w:szCs w:val="24"/>
        </w:rPr>
        <w:t xml:space="preserve"> demandas do direito do trabalho.</w:t>
      </w:r>
    </w:p>
    <w:p w:rsidR="0081013D" w:rsidRDefault="0081013D" w:rsidP="00CD1CB5">
      <w:pPr>
        <w:spacing w:after="0"/>
        <w:jc w:val="both"/>
        <w:rPr>
          <w:rFonts w:ascii="Arial" w:eastAsia="Calibri" w:hAnsi="Arial" w:cs="Arial"/>
          <w:sz w:val="24"/>
          <w:szCs w:val="24"/>
        </w:rPr>
      </w:pPr>
      <w:r>
        <w:rPr>
          <w:rFonts w:ascii="Arial" w:eastAsia="Calibri" w:hAnsi="Arial" w:cs="Arial"/>
          <w:sz w:val="24"/>
          <w:szCs w:val="24"/>
        </w:rPr>
        <w:t>Vale ressaltar que</w:t>
      </w:r>
      <w:r w:rsidR="000D28FF">
        <w:rPr>
          <w:rFonts w:ascii="Arial" w:eastAsia="Calibri" w:hAnsi="Arial" w:cs="Arial"/>
          <w:sz w:val="24"/>
          <w:szCs w:val="24"/>
        </w:rPr>
        <w:t xml:space="preserve"> nosso advogado</w:t>
      </w:r>
      <w:r w:rsidR="00941949">
        <w:rPr>
          <w:rFonts w:ascii="Arial" w:eastAsia="Calibri" w:hAnsi="Arial" w:cs="Arial"/>
          <w:sz w:val="24"/>
          <w:szCs w:val="24"/>
        </w:rPr>
        <w:t xml:space="preserve"> </w:t>
      </w:r>
      <w:r w:rsidR="000D28FF">
        <w:rPr>
          <w:rFonts w:ascii="Arial" w:eastAsia="Calibri" w:hAnsi="Arial" w:cs="Arial"/>
          <w:sz w:val="24"/>
          <w:szCs w:val="24"/>
        </w:rPr>
        <w:t>especialista em direito</w:t>
      </w:r>
      <w:r w:rsidR="00F569C7">
        <w:rPr>
          <w:rFonts w:ascii="Arial" w:eastAsia="Calibri" w:hAnsi="Arial" w:cs="Arial"/>
          <w:sz w:val="24"/>
          <w:szCs w:val="24"/>
        </w:rPr>
        <w:t xml:space="preserve"> trabalhista</w:t>
      </w:r>
      <w:r w:rsidR="000D28FF">
        <w:rPr>
          <w:rFonts w:ascii="Arial" w:eastAsia="Calibri" w:hAnsi="Arial" w:cs="Arial"/>
          <w:sz w:val="24"/>
          <w:szCs w:val="24"/>
        </w:rPr>
        <w:t xml:space="preserve"> </w:t>
      </w:r>
      <w:r w:rsidR="00941949">
        <w:rPr>
          <w:rFonts w:ascii="Arial" w:eastAsia="Calibri" w:hAnsi="Arial" w:cs="Arial"/>
          <w:sz w:val="24"/>
          <w:szCs w:val="24"/>
        </w:rPr>
        <w:t xml:space="preserve">é um profissional </w:t>
      </w:r>
      <w:r w:rsidR="001B79EB">
        <w:rPr>
          <w:rFonts w:ascii="Arial" w:eastAsia="Calibri" w:hAnsi="Arial" w:cs="Arial"/>
          <w:sz w:val="24"/>
          <w:szCs w:val="24"/>
        </w:rPr>
        <w:t xml:space="preserve">atento </w:t>
      </w:r>
      <w:r>
        <w:rPr>
          <w:rFonts w:ascii="Arial" w:eastAsia="Calibri" w:hAnsi="Arial" w:cs="Arial"/>
          <w:sz w:val="24"/>
          <w:szCs w:val="24"/>
        </w:rPr>
        <w:t>às</w:t>
      </w:r>
      <w:r w:rsidR="001B79EB">
        <w:rPr>
          <w:rFonts w:ascii="Arial" w:eastAsia="Calibri" w:hAnsi="Arial" w:cs="Arial"/>
          <w:sz w:val="24"/>
          <w:szCs w:val="24"/>
        </w:rPr>
        <w:t xml:space="preserve"> alterações </w:t>
      </w:r>
      <w:r>
        <w:rPr>
          <w:rFonts w:ascii="Arial" w:eastAsia="Calibri" w:hAnsi="Arial" w:cs="Arial"/>
          <w:sz w:val="24"/>
          <w:szCs w:val="24"/>
        </w:rPr>
        <w:t>da</w:t>
      </w:r>
      <w:r w:rsidR="001B79EB">
        <w:rPr>
          <w:rFonts w:ascii="Arial" w:eastAsia="Calibri" w:hAnsi="Arial" w:cs="Arial"/>
          <w:sz w:val="24"/>
          <w:szCs w:val="24"/>
        </w:rPr>
        <w:t xml:space="preserve"> legislação</w:t>
      </w:r>
      <w:r>
        <w:rPr>
          <w:rFonts w:ascii="Arial" w:eastAsia="Calibri" w:hAnsi="Arial" w:cs="Arial"/>
          <w:sz w:val="24"/>
          <w:szCs w:val="24"/>
        </w:rPr>
        <w:t xml:space="preserve"> </w:t>
      </w:r>
      <w:r w:rsidR="000D28FF">
        <w:rPr>
          <w:rFonts w:ascii="Arial" w:eastAsia="Calibri" w:hAnsi="Arial" w:cs="Arial"/>
          <w:sz w:val="24"/>
          <w:szCs w:val="24"/>
        </w:rPr>
        <w:t xml:space="preserve">vigente </w:t>
      </w:r>
      <w:r>
        <w:rPr>
          <w:rFonts w:ascii="Arial" w:eastAsia="Calibri" w:hAnsi="Arial" w:cs="Arial"/>
          <w:sz w:val="24"/>
          <w:szCs w:val="24"/>
        </w:rPr>
        <w:t xml:space="preserve">e </w:t>
      </w:r>
      <w:r w:rsidR="0002314F">
        <w:rPr>
          <w:rFonts w:ascii="Arial" w:eastAsia="Calibri" w:hAnsi="Arial" w:cs="Arial"/>
          <w:sz w:val="24"/>
          <w:szCs w:val="24"/>
        </w:rPr>
        <w:t>acompanha</w:t>
      </w:r>
      <w:r w:rsidR="00F12085">
        <w:rPr>
          <w:rFonts w:ascii="Arial" w:eastAsia="Calibri" w:hAnsi="Arial" w:cs="Arial"/>
          <w:sz w:val="24"/>
          <w:szCs w:val="24"/>
        </w:rPr>
        <w:t xml:space="preserve"> as decisões do </w:t>
      </w:r>
      <w:r w:rsidR="00F12085" w:rsidRPr="00C94DE1">
        <w:rPr>
          <w:rFonts w:ascii="Arial" w:eastAsia="Calibri" w:hAnsi="Arial" w:cs="Arial"/>
          <w:color w:val="548DD4" w:themeColor="text2" w:themeTint="99"/>
          <w:sz w:val="24"/>
          <w:szCs w:val="24"/>
        </w:rPr>
        <w:t>TRT1</w:t>
      </w:r>
      <w:r w:rsidR="0002314F">
        <w:rPr>
          <w:rFonts w:ascii="Arial" w:eastAsia="Calibri" w:hAnsi="Arial" w:cs="Arial"/>
          <w:sz w:val="24"/>
          <w:szCs w:val="24"/>
        </w:rPr>
        <w:t xml:space="preserve"> </w:t>
      </w:r>
      <w:r w:rsidR="00F12085">
        <w:rPr>
          <w:rFonts w:ascii="Arial" w:eastAsia="Calibri" w:hAnsi="Arial" w:cs="Arial"/>
          <w:sz w:val="24"/>
          <w:szCs w:val="24"/>
        </w:rPr>
        <w:t>(</w:t>
      </w:r>
      <w:r w:rsidR="0002314F">
        <w:rPr>
          <w:rFonts w:ascii="Arial" w:eastAsia="Calibri" w:hAnsi="Arial" w:cs="Arial"/>
          <w:sz w:val="24"/>
          <w:szCs w:val="24"/>
        </w:rPr>
        <w:t>Tribunal Regional do Trabalho da 1ª Região</w:t>
      </w:r>
      <w:r w:rsidR="00F12085">
        <w:rPr>
          <w:rFonts w:ascii="Arial" w:eastAsia="Calibri" w:hAnsi="Arial" w:cs="Arial"/>
          <w:sz w:val="24"/>
          <w:szCs w:val="24"/>
        </w:rPr>
        <w:t>)</w:t>
      </w:r>
      <w:r w:rsidR="00C94DE1">
        <w:rPr>
          <w:rFonts w:ascii="Arial" w:eastAsia="Calibri" w:hAnsi="Arial" w:cs="Arial"/>
          <w:sz w:val="24"/>
          <w:szCs w:val="24"/>
        </w:rPr>
        <w:t xml:space="preserve"> e</w:t>
      </w:r>
      <w:r w:rsidR="00F12085">
        <w:rPr>
          <w:rFonts w:ascii="Arial" w:eastAsia="Calibri" w:hAnsi="Arial" w:cs="Arial"/>
          <w:sz w:val="24"/>
          <w:szCs w:val="24"/>
        </w:rPr>
        <w:t xml:space="preserve"> do </w:t>
      </w:r>
      <w:r w:rsidR="00F12085" w:rsidRPr="00C94DE1">
        <w:rPr>
          <w:rFonts w:ascii="Arial" w:eastAsia="Calibri" w:hAnsi="Arial" w:cs="Arial"/>
          <w:color w:val="548DD4" w:themeColor="text2" w:themeTint="99"/>
          <w:sz w:val="24"/>
          <w:szCs w:val="24"/>
        </w:rPr>
        <w:t>TST</w:t>
      </w:r>
      <w:r w:rsidR="0002314F" w:rsidRPr="00C94DE1">
        <w:rPr>
          <w:rFonts w:ascii="Arial" w:eastAsia="Calibri" w:hAnsi="Arial" w:cs="Arial"/>
          <w:color w:val="548DD4" w:themeColor="text2" w:themeTint="99"/>
          <w:sz w:val="24"/>
          <w:szCs w:val="24"/>
        </w:rPr>
        <w:t xml:space="preserve"> </w:t>
      </w:r>
      <w:r w:rsidR="00C94DE1" w:rsidRPr="00C94DE1">
        <w:rPr>
          <w:rFonts w:ascii="Arial" w:eastAsia="Calibri" w:hAnsi="Arial" w:cs="Arial"/>
          <w:color w:val="548DD4" w:themeColor="text2" w:themeTint="99"/>
          <w:sz w:val="24"/>
          <w:szCs w:val="24"/>
        </w:rPr>
        <w:t xml:space="preserve">     </w:t>
      </w:r>
      <w:r w:rsidR="00C94DE1">
        <w:rPr>
          <w:rFonts w:ascii="Arial" w:eastAsia="Calibri" w:hAnsi="Arial" w:cs="Arial"/>
          <w:sz w:val="24"/>
          <w:szCs w:val="24"/>
        </w:rPr>
        <w:t xml:space="preserve">    (</w:t>
      </w:r>
      <w:r w:rsidR="00F12085">
        <w:rPr>
          <w:rFonts w:ascii="Arial" w:eastAsia="Calibri" w:hAnsi="Arial" w:cs="Arial"/>
          <w:sz w:val="24"/>
          <w:szCs w:val="24"/>
        </w:rPr>
        <w:t>Tribunal Superior do Trabalho</w:t>
      </w:r>
      <w:r w:rsidR="00C94DE1">
        <w:rPr>
          <w:rFonts w:ascii="Arial" w:eastAsia="Calibri" w:hAnsi="Arial" w:cs="Arial"/>
          <w:sz w:val="24"/>
          <w:szCs w:val="24"/>
        </w:rPr>
        <w:t>)</w:t>
      </w:r>
      <w:r w:rsidR="001B79EB">
        <w:rPr>
          <w:rFonts w:ascii="Arial" w:eastAsia="Calibri" w:hAnsi="Arial" w:cs="Arial"/>
          <w:sz w:val="24"/>
          <w:szCs w:val="24"/>
        </w:rPr>
        <w:t xml:space="preserve"> para propiciar uma advocacia de excelência</w:t>
      </w:r>
      <w:r>
        <w:rPr>
          <w:rFonts w:ascii="Arial" w:eastAsia="Calibri" w:hAnsi="Arial" w:cs="Arial"/>
          <w:sz w:val="24"/>
          <w:szCs w:val="24"/>
        </w:rPr>
        <w:t xml:space="preserve"> aos seus clientes.</w:t>
      </w: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r>
        <w:rPr>
          <w:rFonts w:ascii="Arial" w:eastAsia="Calibri" w:hAnsi="Arial" w:cs="Arial"/>
          <w:sz w:val="24"/>
          <w:szCs w:val="24"/>
        </w:rPr>
        <w:t>Você merece uma defesa técnica de qualidade com um advogado trabalhista que faz a diferença! Busque seus direito</w:t>
      </w:r>
      <w:r w:rsidR="00C94DE1">
        <w:rPr>
          <w:rFonts w:ascii="Arial" w:eastAsia="Calibri" w:hAnsi="Arial" w:cs="Arial"/>
          <w:sz w:val="24"/>
          <w:szCs w:val="24"/>
        </w:rPr>
        <w:t xml:space="preserve">s. Entre em </w:t>
      </w:r>
      <w:r w:rsidR="00C94DE1" w:rsidRPr="00C94DE1">
        <w:rPr>
          <w:rFonts w:ascii="Arial" w:eastAsia="Calibri" w:hAnsi="Arial" w:cs="Arial"/>
          <w:color w:val="548DD4" w:themeColor="text2" w:themeTint="99"/>
          <w:sz w:val="24"/>
          <w:szCs w:val="24"/>
        </w:rPr>
        <w:t>contato</w:t>
      </w:r>
      <w:r w:rsidR="00C94DE1">
        <w:rPr>
          <w:rFonts w:ascii="Arial" w:eastAsia="Calibri" w:hAnsi="Arial" w:cs="Arial"/>
          <w:sz w:val="24"/>
          <w:szCs w:val="24"/>
        </w:rPr>
        <w:t xml:space="preserve"> e t</w:t>
      </w:r>
      <w:r>
        <w:rPr>
          <w:rFonts w:ascii="Arial" w:eastAsia="Calibri" w:hAnsi="Arial" w:cs="Arial"/>
          <w:sz w:val="24"/>
          <w:szCs w:val="24"/>
        </w:rPr>
        <w:t>ire suas dúvidas!</w:t>
      </w: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p>
    <w:p w:rsidR="0081013D" w:rsidRDefault="0081013D" w:rsidP="00CD1CB5">
      <w:pPr>
        <w:spacing w:after="0"/>
        <w:jc w:val="both"/>
        <w:rPr>
          <w:rFonts w:ascii="Arial" w:eastAsia="Calibri" w:hAnsi="Arial" w:cs="Arial"/>
          <w:sz w:val="24"/>
          <w:szCs w:val="24"/>
        </w:rPr>
      </w:pPr>
    </w:p>
    <w:p w:rsidR="001B79EB" w:rsidRPr="00C053EA" w:rsidRDefault="001B79EB" w:rsidP="00CD1CB5">
      <w:pPr>
        <w:spacing w:after="0"/>
        <w:jc w:val="both"/>
        <w:rPr>
          <w:rFonts w:ascii="Arial" w:eastAsia="Calibri" w:hAnsi="Arial" w:cs="Arial"/>
          <w:sz w:val="24"/>
          <w:szCs w:val="24"/>
        </w:rPr>
      </w:pPr>
      <w:r>
        <w:rPr>
          <w:rFonts w:ascii="Arial" w:hAnsi="Arial" w:cs="Arial"/>
          <w:color w:val="000000"/>
          <w:sz w:val="18"/>
          <w:szCs w:val="18"/>
          <w:shd w:val="clear" w:color="auto" w:fill="FFFFFF"/>
        </w:rPr>
        <w:t>É importante para a organização que seus departamentos de Recursos Humanos, Pessoal e Jurídico trabalhem em conjunto desenvolvendo as melhores práticas baseados na legislação vigente, mantendo organizados todos os documentos, formalizando situações si prevenindo de futuras ações ou para se montar uma defesa, caso seja necessário.</w:t>
      </w:r>
    </w:p>
    <w:p w:rsidR="0049628C" w:rsidRPr="00C053EA" w:rsidRDefault="0049628C" w:rsidP="0049628C">
      <w:pPr>
        <w:spacing w:after="0"/>
        <w:ind w:left="720"/>
        <w:contextualSpacing/>
        <w:rPr>
          <w:rFonts w:ascii="Arial" w:eastAsia="Calibri" w:hAnsi="Arial" w:cs="Arial"/>
          <w:sz w:val="24"/>
          <w:szCs w:val="24"/>
        </w:rPr>
      </w:pPr>
    </w:p>
    <w:p w:rsidR="0049628C" w:rsidRDefault="00941949" w:rsidP="00D6328C">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Conclui-se que se a organização fizer uso da legislação vigente na criação de procedimentos e processo conseguirá evitar ou amenizar reclamatórias na justiça em seu desfavor. É recomendável também ter profissionais de Recursos Humanos, Jurídico e de Pessoal capacitados, e que busquem se atualizar quanto a instruções normativas e alterações na legislação vigente que podem ser determinantes na prevenção e defensoria de processos trabalhistas.</w:t>
      </w:r>
    </w:p>
    <w:p w:rsidR="00941949" w:rsidRDefault="00941949" w:rsidP="00D6328C">
      <w:pPr>
        <w:jc w:val="both"/>
        <w:rPr>
          <w:rFonts w:ascii="Arial" w:eastAsia="Calibri" w:hAnsi="Arial" w:cs="Arial"/>
          <w:sz w:val="24"/>
          <w:szCs w:val="24"/>
        </w:rPr>
      </w:pPr>
      <w:r>
        <w:rPr>
          <w:rFonts w:ascii="Arial" w:hAnsi="Arial" w:cs="Arial"/>
          <w:color w:val="000000"/>
          <w:sz w:val="18"/>
          <w:szCs w:val="18"/>
          <w:shd w:val="clear" w:color="auto" w:fill="FFFFFF"/>
        </w:rPr>
        <w:lastRenderedPageBreak/>
        <w:t>Atualmente os gestores não tem se preocupado em conhecer melhor e aplicar de forma adequada a legislação trabalhista, deixando suas organizações correndo riscos de uma grande quantidade de ações na justiça.</w:t>
      </w:r>
      <w:r>
        <w:rPr>
          <w:rStyle w:val="apple-converted-space"/>
          <w:rFonts w:ascii="Arial" w:hAnsi="Arial" w:cs="Arial"/>
          <w:color w:val="000000"/>
          <w:sz w:val="18"/>
          <w:szCs w:val="18"/>
          <w:shd w:val="clear" w:color="auto" w:fill="FFFFFF"/>
        </w:rPr>
        <w:t> </w:t>
      </w:r>
    </w:p>
    <w:p w:rsidR="0049628C" w:rsidRDefault="008C1F1E" w:rsidP="00D6328C">
      <w:pPr>
        <w:jc w:val="both"/>
        <w:rPr>
          <w:rFonts w:ascii="Arial" w:eastAsia="Calibri" w:hAnsi="Arial" w:cs="Arial"/>
          <w:sz w:val="24"/>
          <w:szCs w:val="24"/>
        </w:rPr>
      </w:pPr>
      <w:r w:rsidRPr="008C1F1E">
        <w:rPr>
          <w:rFonts w:ascii="Arial" w:eastAsia="Calibri" w:hAnsi="Arial" w:cs="Arial"/>
          <w:sz w:val="24"/>
          <w:szCs w:val="24"/>
        </w:rPr>
        <w:t>Você conhece seus direitos? Temos a enorme satisfação em garanti-los a você. Advocacia Especializada em Direito do Trabalho</w:t>
      </w:r>
    </w:p>
    <w:p w:rsidR="008C1F1E" w:rsidRDefault="008C1F1E" w:rsidP="00D6328C">
      <w:pPr>
        <w:jc w:val="both"/>
        <w:rPr>
          <w:rFonts w:ascii="Arial" w:eastAsia="Calibri" w:hAnsi="Arial" w:cs="Arial"/>
          <w:sz w:val="24"/>
          <w:szCs w:val="24"/>
        </w:rPr>
      </w:pPr>
      <w:r w:rsidRPr="008C1F1E">
        <w:rPr>
          <w:rFonts w:ascii="Arial" w:eastAsia="Calibri" w:hAnsi="Arial" w:cs="Arial"/>
          <w:sz w:val="24"/>
          <w:szCs w:val="24"/>
        </w:rPr>
        <w:t>Você merece uma defesa técnica e eficiente, para isso nossos advogados são especialistas no assunto que tange ao direito do trabalho.</w:t>
      </w:r>
    </w:p>
    <w:p w:rsidR="00685958" w:rsidRDefault="00685958" w:rsidP="00D6328C">
      <w:pPr>
        <w:jc w:val="both"/>
        <w:rPr>
          <w:rFonts w:ascii="Arial" w:eastAsia="Calibri" w:hAnsi="Arial" w:cs="Arial"/>
          <w:sz w:val="24"/>
          <w:szCs w:val="24"/>
        </w:rPr>
      </w:pPr>
    </w:p>
    <w:p w:rsidR="00D6328C" w:rsidRDefault="00881087" w:rsidP="00D6328C">
      <w:pPr>
        <w:jc w:val="both"/>
        <w:rPr>
          <w:rFonts w:ascii="Arial" w:eastAsia="Calibri" w:hAnsi="Arial" w:cs="Arial"/>
          <w:sz w:val="24"/>
          <w:szCs w:val="24"/>
        </w:rPr>
      </w:pPr>
      <w:r w:rsidRPr="00881087">
        <w:rPr>
          <w:rFonts w:ascii="Arial" w:eastAsia="Calibri" w:hAnsi="Arial" w:cs="Arial"/>
          <w:sz w:val="24"/>
          <w:szCs w:val="24"/>
        </w:rPr>
        <w:t xml:space="preserve">Portanto, não deixe seu direito ser lesado pelos empregadores, procure imediatamente um advogado trabalhista que, por meio da reclamação trabalhista, defender e restabelecer os seus </w:t>
      </w:r>
      <w:proofErr w:type="gramStart"/>
      <w:r w:rsidRPr="00881087">
        <w:rPr>
          <w:rFonts w:ascii="Arial" w:eastAsia="Calibri" w:hAnsi="Arial" w:cs="Arial"/>
          <w:sz w:val="24"/>
          <w:szCs w:val="24"/>
        </w:rPr>
        <w:t>direitos</w:t>
      </w:r>
      <w:proofErr w:type="gramEnd"/>
    </w:p>
    <w:p w:rsidR="00227C88" w:rsidRDefault="00C053EA">
      <w:r>
        <w:t>---------------------------</w:t>
      </w:r>
    </w:p>
    <w:p w:rsidR="00C053EA" w:rsidRDefault="00C053EA" w:rsidP="00C053EA">
      <w:r>
        <w:t>XCLUSIVAMENTE NA DEFESA DOS TRABALHADORES</w:t>
      </w:r>
    </w:p>
    <w:p w:rsidR="0049628C" w:rsidRDefault="000F178D" w:rsidP="00C053EA">
      <w:hyperlink r:id="rId6" w:history="1">
        <w:r w:rsidR="0049628C" w:rsidRPr="00317AE5">
          <w:rPr>
            <w:rStyle w:val="Hyperlink"/>
          </w:rPr>
          <w:t>http://www.zhadvogados.com.br/areas-de-atuacao</w:t>
        </w:r>
      </w:hyperlink>
      <w:proofErr w:type="gramStart"/>
      <w:r w:rsidR="0049628C">
        <w:t xml:space="preserve">  </w:t>
      </w:r>
      <w:proofErr w:type="gramEnd"/>
      <w:r w:rsidR="0049628C">
        <w:t>PREVIDENCIÁRIO</w:t>
      </w:r>
    </w:p>
    <w:p w:rsidR="00C053EA" w:rsidRDefault="000F178D" w:rsidP="00C053EA">
      <w:hyperlink r:id="rId7" w:history="1">
        <w:r w:rsidR="00C053EA" w:rsidRPr="00505323">
          <w:rPr>
            <w:rStyle w:val="Hyperlink"/>
          </w:rPr>
          <w:t>http://www.zhadvogados.com.br/areas-de-atuacao</w:t>
        </w:r>
      </w:hyperlink>
    </w:p>
    <w:p w:rsidR="00C053EA" w:rsidRDefault="000F178D" w:rsidP="00C053EA">
      <w:hyperlink r:id="rId8" w:history="1">
        <w:r w:rsidR="00C053EA" w:rsidRPr="00505323">
          <w:rPr>
            <w:rStyle w:val="Hyperlink"/>
          </w:rPr>
          <w:t>http://www.advocaciaborges.com.br/atuacao/</w:t>
        </w:r>
      </w:hyperlink>
    </w:p>
    <w:p w:rsidR="00C053EA" w:rsidRDefault="00C053EA" w:rsidP="00C053EA"/>
    <w:p w:rsidR="00C053EA" w:rsidRDefault="000F178D" w:rsidP="00C053EA">
      <w:hyperlink r:id="rId9" w:history="1">
        <w:r w:rsidR="00C053EA" w:rsidRPr="00505323">
          <w:rPr>
            <w:rStyle w:val="Hyperlink"/>
          </w:rPr>
          <w:t>http://www.sostrabalhista.com.br/areasdeatuacao.html</w:t>
        </w:r>
      </w:hyperlink>
    </w:p>
    <w:p w:rsidR="00C053EA" w:rsidRDefault="000F178D" w:rsidP="00C053EA">
      <w:hyperlink r:id="rId10" w:history="1">
        <w:r w:rsidR="00C053EA" w:rsidRPr="00505323">
          <w:rPr>
            <w:rStyle w:val="Hyperlink"/>
          </w:rPr>
          <w:t>http://www.candemiladvogados.com.br/</w:t>
        </w:r>
      </w:hyperlink>
    </w:p>
    <w:p w:rsidR="00C053EA" w:rsidRDefault="00C053EA" w:rsidP="00C053EA"/>
    <w:p w:rsidR="005E3BB1" w:rsidRDefault="00C053EA" w:rsidP="00C053EA">
      <w:r>
        <w:t>-----------------------------------</w:t>
      </w:r>
      <w:r w:rsidR="005E3BB1" w:rsidRPr="005E3BB1">
        <w:t xml:space="preserve"> </w:t>
      </w:r>
      <w:hyperlink r:id="rId11" w:history="1">
        <w:r w:rsidR="005E3BB1" w:rsidRPr="00505323">
          <w:rPr>
            <w:rStyle w:val="Hyperlink"/>
          </w:rPr>
          <w:t>http://grradvogados.com.br/reclamacao-trabalhista/</w:t>
        </w:r>
      </w:hyperlink>
    </w:p>
    <w:p w:rsidR="00410BD3" w:rsidRDefault="00C053EA" w:rsidP="00C053EA">
      <w:r>
        <w:t>-----------</w:t>
      </w:r>
      <w:r w:rsidR="005E3BB1">
        <w:t xml:space="preserve"> </w:t>
      </w:r>
      <w:r w:rsidR="00410BD3" w:rsidRPr="00410BD3">
        <w:t>http://ferreirafrancoeperes.com.br/areadeatuacao</w:t>
      </w:r>
    </w:p>
    <w:p w:rsidR="00410BD3" w:rsidRDefault="00410BD3" w:rsidP="00410BD3">
      <w:r>
        <w:t>ÁREA DE RELAÇÕES DO TRABALHO direito trabalhista empresarial</w:t>
      </w:r>
    </w:p>
    <w:p w:rsidR="00410BD3" w:rsidRDefault="00410BD3" w:rsidP="00410BD3">
      <w:r>
        <w:t>Consultoria e auditoria trabalhista empresarial.</w:t>
      </w:r>
    </w:p>
    <w:p w:rsidR="00410BD3" w:rsidRDefault="00410BD3" w:rsidP="00410BD3">
      <w:r>
        <w:t>Treinamentos de equipes de comando e envolvidos com gestão de pessoas e de prepostos.</w:t>
      </w:r>
    </w:p>
    <w:p w:rsidR="00410BD3" w:rsidRDefault="00410BD3" w:rsidP="00410BD3">
      <w:r>
        <w:t>Treinamentos preventivos para evitar passivos trabalhistas.</w:t>
      </w:r>
    </w:p>
    <w:p w:rsidR="00410BD3" w:rsidRDefault="00410BD3" w:rsidP="00410BD3">
      <w:r>
        <w:t>Contratos de trabalho.</w:t>
      </w:r>
    </w:p>
    <w:p w:rsidR="00410BD3" w:rsidRDefault="00410BD3" w:rsidP="00410BD3">
      <w:r>
        <w:t>Defesas de empresas em reclamatórias trabalhistas.</w:t>
      </w:r>
    </w:p>
    <w:p w:rsidR="00410BD3" w:rsidRDefault="00410BD3" w:rsidP="00410BD3">
      <w:r>
        <w:t>Defesas em processos de acidentes do trabalho e doença ocupacional.</w:t>
      </w:r>
    </w:p>
    <w:p w:rsidR="00410BD3" w:rsidRDefault="00410BD3" w:rsidP="00410BD3">
      <w:r>
        <w:t>Defesas em processos decorrentes das relações do trabalho.</w:t>
      </w:r>
    </w:p>
    <w:p w:rsidR="00410BD3" w:rsidRDefault="00410BD3" w:rsidP="00410BD3">
      <w:r>
        <w:lastRenderedPageBreak/>
        <w:t>Representação Comercial.</w:t>
      </w:r>
    </w:p>
    <w:p w:rsidR="00410BD3" w:rsidRDefault="00410BD3" w:rsidP="00410BD3">
      <w:r>
        <w:t>Negociações coletivas e individuais.</w:t>
      </w:r>
    </w:p>
    <w:p w:rsidR="00410BD3" w:rsidRDefault="00410BD3" w:rsidP="00410BD3">
      <w:r>
        <w:t>Pareceres jurídicos.</w:t>
      </w:r>
    </w:p>
    <w:p w:rsidR="00410BD3" w:rsidRDefault="00410BD3" w:rsidP="00410BD3">
      <w:r>
        <w:t>DIREITO TRABALHISTA</w:t>
      </w:r>
    </w:p>
    <w:p w:rsidR="00410BD3" w:rsidRDefault="00410BD3" w:rsidP="00410BD3">
      <w:r>
        <w:t>Opiniões legais e elaboração de documentos.</w:t>
      </w:r>
    </w:p>
    <w:p w:rsidR="00410BD3" w:rsidRDefault="00410BD3" w:rsidP="00410BD3">
      <w:r>
        <w:t>Auditoria objetivando corrigir e adequar os procedimentos de rotina adotados pela empresa com vistas a identificar, reduzir ou eliminar as contingências que possam representar passivos trabalhistas. Negociações coletivas. Avaliação de passivos trabalhistas.</w:t>
      </w:r>
    </w:p>
    <w:p w:rsidR="00410BD3" w:rsidRDefault="00410BD3" w:rsidP="00410BD3"/>
    <w:p w:rsidR="00410BD3" w:rsidRDefault="00410BD3" w:rsidP="00410BD3">
      <w:r>
        <w:t>---------------------------------------------------------------------------------</w:t>
      </w:r>
    </w:p>
    <w:p w:rsidR="00410BD3" w:rsidRDefault="00410BD3" w:rsidP="00C053EA"/>
    <w:p w:rsidR="00C053EA" w:rsidRDefault="005E3BB1" w:rsidP="00C053EA">
      <w:r>
        <w:t xml:space="preserve"> ESSE SITE É BOM</w:t>
      </w:r>
    </w:p>
    <w:p w:rsidR="0079134F" w:rsidRDefault="0079134F" w:rsidP="0079134F">
      <w:r>
        <w:t>Defesa Trabalhista</w:t>
      </w:r>
    </w:p>
    <w:p w:rsidR="0079134F" w:rsidRDefault="0079134F" w:rsidP="0079134F"/>
    <w:p w:rsidR="0079134F" w:rsidRDefault="0079134F" w:rsidP="0079134F"/>
    <w:p w:rsidR="0079134F" w:rsidRDefault="0079134F" w:rsidP="0079134F">
      <w:proofErr w:type="gramStart"/>
      <w:r>
        <w:t>1</w:t>
      </w:r>
      <w:proofErr w:type="gramEnd"/>
    </w:p>
    <w:p w:rsidR="0079134F" w:rsidRDefault="0079134F" w:rsidP="0079134F">
      <w:r>
        <w:t>Defesa trabalhista</w:t>
      </w:r>
    </w:p>
    <w:p w:rsidR="0079134F" w:rsidRDefault="0079134F" w:rsidP="0079134F"/>
    <w:p w:rsidR="0079134F" w:rsidRDefault="0079134F" w:rsidP="0079134F">
      <w:r>
        <w:t>O escritório de advocacia, Guimarães e Ruggiero Advogados, atua na defesa trabalhista de empresas e atende necessidades jurídicas de vários tipos. O escritório presta serviços na área trabalhista preventiva, consultiva e contenciosa, que auxilia a reduzir os riscos inerentes a todo negócio, diminuindo a quantidade de reclamações trabalhistas e ações indenizatórias.</w:t>
      </w:r>
    </w:p>
    <w:p w:rsidR="0079134F" w:rsidRDefault="0079134F" w:rsidP="0079134F"/>
    <w:p w:rsidR="0079134F" w:rsidRDefault="0079134F" w:rsidP="0079134F">
      <w:r>
        <w:t>Não é necessário o empregador esperar uma ação trabalhista ser movida contra ele para tomar providências. Para evitar tais situações, a advocacia preventiva pode ser uma alternativa econômica e eficiente, pois evita que muitos eventos se tornem uma ação contra a empresa.</w:t>
      </w:r>
    </w:p>
    <w:p w:rsidR="0079134F" w:rsidRDefault="0079134F" w:rsidP="0079134F"/>
    <w:p w:rsidR="0079134F" w:rsidRDefault="0079134F" w:rsidP="0079134F">
      <w:r>
        <w:t>Na área consultiva, a instituição terá um acompanhamento permanente em questões relacionadas a:</w:t>
      </w:r>
    </w:p>
    <w:p w:rsidR="0079134F" w:rsidRDefault="0079134F" w:rsidP="0079134F"/>
    <w:p w:rsidR="0079134F" w:rsidRDefault="0079134F" w:rsidP="0079134F">
      <w:r>
        <w:t>Pareceres, auditoria trabalhista, análise, elaboração e alteração de contratos;</w:t>
      </w:r>
    </w:p>
    <w:p w:rsidR="0079134F" w:rsidRDefault="0079134F" w:rsidP="0079134F">
      <w:r>
        <w:lastRenderedPageBreak/>
        <w:t>Orientação e acompanhamento em negociações coletivas.</w:t>
      </w:r>
    </w:p>
    <w:p w:rsidR="0079134F" w:rsidRDefault="0079134F" w:rsidP="0079134F">
      <w:r>
        <w:t xml:space="preserve">Já a área contenciosa atua na defesa judicial dos direitos das companhias. Desta forma, </w:t>
      </w:r>
      <w:proofErr w:type="gramStart"/>
      <w:r>
        <w:t>são</w:t>
      </w:r>
      <w:proofErr w:type="gramEnd"/>
      <w:r>
        <w:t xml:space="preserve"> propostas ações judiciais, elaboração de defesas trabalhistas, acompanhamento processual, elaboração de recursos, acordos e rescisão de contrato de trabalho, tanto nos dissídios coletivos e individuais.</w:t>
      </w:r>
    </w:p>
    <w:p w:rsidR="0079134F" w:rsidRDefault="0079134F" w:rsidP="0079134F"/>
    <w:p w:rsidR="0079134F" w:rsidRDefault="0079134F" w:rsidP="0079134F">
      <w:r>
        <w:t>Não tem como uma empresa garantir que não haverá ações trabalhistas contra ela, no entanto, ao seguir todas as legislações trabalhistas presentes na CLT (Consolidação das Leis do Trabalho), buscar uma orientação jurídica e manter os registros dos funcionários em dia, poderá evitar diversos processos.</w:t>
      </w:r>
    </w:p>
    <w:p w:rsidR="0079134F" w:rsidRDefault="0079134F" w:rsidP="0079134F"/>
    <w:p w:rsidR="0079134F" w:rsidRDefault="0079134F" w:rsidP="0079134F">
      <w:r>
        <w:t>Como funciona a defesa trabalhista?</w:t>
      </w:r>
    </w:p>
    <w:p w:rsidR="0079134F" w:rsidRDefault="0079134F" w:rsidP="0079134F"/>
    <w:p w:rsidR="0079134F" w:rsidRDefault="0079134F" w:rsidP="0079134F">
      <w:r>
        <w:t>A defesa da corporação fica a encargo de um advogado trabalhista quando um funcionário, ainda no exercício da função ou já desligado, ingressar uma reclamação contra o empregador. A organização documental da empresa será fundamental para embasar a defesa apresentada pelo advogado. Neste sentido, a empresa deve sempre assegurar o arquivamento de documentos, como:</w:t>
      </w:r>
    </w:p>
    <w:p w:rsidR="0079134F" w:rsidRDefault="0079134F" w:rsidP="0079134F"/>
    <w:p w:rsidR="0079134F" w:rsidRDefault="0079134F" w:rsidP="0079134F">
      <w:r>
        <w:t>Comprovações de registro em carteira;</w:t>
      </w:r>
    </w:p>
    <w:p w:rsidR="0079134F" w:rsidRDefault="0079134F" w:rsidP="0079134F">
      <w:r>
        <w:t>Comprovantes de pagamentos ao funcionário;</w:t>
      </w:r>
    </w:p>
    <w:p w:rsidR="0079134F" w:rsidRDefault="0079134F" w:rsidP="0079134F">
      <w:r>
        <w:t>Holerites assinados pelo funcionário;</w:t>
      </w:r>
    </w:p>
    <w:p w:rsidR="0079134F" w:rsidRDefault="0079134F" w:rsidP="0079134F">
      <w:r>
        <w:t>Declarações de recebimento de benefícios assinadas pelo colaborador;</w:t>
      </w:r>
    </w:p>
    <w:p w:rsidR="0079134F" w:rsidRDefault="0079134F" w:rsidP="0079134F">
      <w:r>
        <w:t>Registros de ponto;</w:t>
      </w:r>
    </w:p>
    <w:p w:rsidR="0079134F" w:rsidRDefault="0079134F" w:rsidP="0079134F">
      <w:r>
        <w:t>E-mails e outros registros;</w:t>
      </w:r>
    </w:p>
    <w:p w:rsidR="0079134F" w:rsidRDefault="0079134F" w:rsidP="0079134F">
      <w:r>
        <w:t>Em alguns casos, a presença de testemunhas de defesa também poderá ajudar no esclarecimento dos fatos. Os documentos acima citados são essenciais para comprovar que o empregador cumpriu com as suas obrigações, aumentando as chances de um parecer favorável do juiz.</w:t>
      </w:r>
    </w:p>
    <w:p w:rsidR="0079134F" w:rsidRDefault="0079134F" w:rsidP="0079134F"/>
    <w:p w:rsidR="0079134F" w:rsidRDefault="0079134F" w:rsidP="0079134F">
      <w:r>
        <w:t>Advogado trabalhista</w:t>
      </w:r>
    </w:p>
    <w:p w:rsidR="0079134F" w:rsidRDefault="0079134F" w:rsidP="0079134F"/>
    <w:p w:rsidR="0079134F" w:rsidRDefault="0079134F" w:rsidP="0079134F">
      <w:r>
        <w:lastRenderedPageBreak/>
        <w:t>O auxílio do advogado trabalhista será fundamental para assegurar que a empresa está cumprindo a legislação do trabalho, no que se refere aos direitos dos funcionários, como, pagamento, equiparação salarial, férias e horas extras. Caso o advogado identifique alguma negligência da empresa, esta poderá ser revertida antes de acarretar um processo.</w:t>
      </w:r>
    </w:p>
    <w:p w:rsidR="0079134F" w:rsidRDefault="0079134F" w:rsidP="0079134F"/>
    <w:p w:rsidR="0079134F" w:rsidRDefault="0079134F" w:rsidP="0079134F">
      <w:r>
        <w:t>A empresa deve garantir que o funcionário tenha conhecimento sobre recibos, benefícios ou anotação em carteira, garantindo que não haja irregularidades no vínculo empregatício, o que, consequentemente, irá assegurar que uma reclamação trabalhista não se sustente.</w:t>
      </w:r>
    </w:p>
    <w:p w:rsidR="0079134F" w:rsidRDefault="0079134F" w:rsidP="0079134F"/>
    <w:p w:rsidR="0079134F" w:rsidRDefault="0079134F" w:rsidP="0079134F">
      <w:r>
        <w:t>A Guimarães e Ruggiero Advogados atua com o objetivo de amenizar os riscos inerentes a empresa, fazendo com que o empresário trabalhe com segurança e se dedique exclusivamente ao desenvolvimento do seu negócio.</w:t>
      </w:r>
    </w:p>
    <w:p w:rsidR="0079134F" w:rsidRDefault="0079134F" w:rsidP="0079134F"/>
    <w:p w:rsidR="0079134F" w:rsidRDefault="0079134F" w:rsidP="0079134F">
      <w:r>
        <w:t>Saiba mais sobre defesa trabalhista</w:t>
      </w:r>
    </w:p>
    <w:p w:rsidR="0079134F" w:rsidRDefault="0079134F" w:rsidP="0079134F"/>
    <w:p w:rsidR="0079134F" w:rsidRDefault="0079134F" w:rsidP="0079134F">
      <w:proofErr w:type="gramStart"/>
      <w:r>
        <w:t>1</w:t>
      </w:r>
      <w:proofErr w:type="gramEnd"/>
    </w:p>
    <w:p w:rsidR="0079134F" w:rsidRDefault="0079134F" w:rsidP="00C053EA"/>
    <w:p w:rsidR="0079134F" w:rsidRDefault="0079134F" w:rsidP="00C053EA">
      <w:r>
        <w:t>----------------------</w:t>
      </w:r>
    </w:p>
    <w:p w:rsidR="005E3BB1" w:rsidRDefault="005E3BB1" w:rsidP="00C053EA"/>
    <w:p w:rsidR="00C053EA" w:rsidRDefault="005E3BB1" w:rsidP="00C053EA">
      <w:r>
        <w:t>Reclamação Trabalhista</w:t>
      </w:r>
    </w:p>
    <w:p w:rsidR="00C053EA" w:rsidRDefault="00C053EA" w:rsidP="00C053EA"/>
    <w:p w:rsidR="00C053EA" w:rsidRDefault="00C053EA" w:rsidP="00C053EA">
      <w:r>
        <w:t>Férias;</w:t>
      </w:r>
    </w:p>
    <w:p w:rsidR="00C053EA" w:rsidRDefault="00C053EA" w:rsidP="00C053EA">
      <w:r>
        <w:t>Horas extraordinárias;</w:t>
      </w:r>
    </w:p>
    <w:p w:rsidR="00C053EA" w:rsidRDefault="00C053EA" w:rsidP="00C053EA">
      <w:r>
        <w:t>Equiparação salarial;</w:t>
      </w:r>
    </w:p>
    <w:p w:rsidR="00C053EA" w:rsidRDefault="00C053EA" w:rsidP="00C053EA">
      <w:r>
        <w:t>Reenquadramento de salário;</w:t>
      </w:r>
    </w:p>
    <w:p w:rsidR="00C053EA" w:rsidRDefault="00C053EA" w:rsidP="00C053EA">
      <w:r>
        <w:t>Demissão por justa causa;</w:t>
      </w:r>
    </w:p>
    <w:p w:rsidR="00C053EA" w:rsidRDefault="00C053EA" w:rsidP="00C053EA">
      <w:r>
        <w:t>Fundo de garantia;</w:t>
      </w:r>
    </w:p>
    <w:p w:rsidR="00C053EA" w:rsidRDefault="00C053EA" w:rsidP="00C053EA">
      <w:r>
        <w:t>Estabilidade;</w:t>
      </w:r>
    </w:p>
    <w:p w:rsidR="00C053EA" w:rsidRDefault="00C053EA" w:rsidP="00C053EA">
      <w:r>
        <w:t>Rescisão indireta;</w:t>
      </w:r>
    </w:p>
    <w:p w:rsidR="00C053EA" w:rsidRDefault="00C053EA" w:rsidP="00C053EA">
      <w:r>
        <w:t>Seguro desemprego;</w:t>
      </w:r>
    </w:p>
    <w:p w:rsidR="00C053EA" w:rsidRDefault="00C053EA" w:rsidP="00C053EA">
      <w:r>
        <w:lastRenderedPageBreak/>
        <w:t>Plano de carreira;</w:t>
      </w:r>
    </w:p>
    <w:p w:rsidR="00C053EA" w:rsidRDefault="00C053EA" w:rsidP="00C053EA">
      <w:r>
        <w:t>Reintegração;</w:t>
      </w:r>
    </w:p>
    <w:p w:rsidR="00C053EA" w:rsidRDefault="00C053EA" w:rsidP="00C053EA">
      <w:r>
        <w:t>Danos morais;</w:t>
      </w:r>
    </w:p>
    <w:p w:rsidR="00C053EA" w:rsidRDefault="00C053EA" w:rsidP="00C053EA">
      <w:r>
        <w:t>Acidente do trabalho;</w:t>
      </w:r>
    </w:p>
    <w:p w:rsidR="00C053EA" w:rsidRDefault="00C053EA" w:rsidP="00C053EA">
      <w:r>
        <w:t>Doenças do trabalho;</w:t>
      </w:r>
    </w:p>
    <w:p w:rsidR="00C053EA" w:rsidRDefault="00C053EA" w:rsidP="00C053EA">
      <w:r>
        <w:t>Assédio moral;</w:t>
      </w:r>
    </w:p>
    <w:p w:rsidR="00C053EA" w:rsidRDefault="00C053EA" w:rsidP="00C053EA">
      <w:r>
        <w:t>Demais direitos ligados ao seu contrato de trabalho.</w:t>
      </w:r>
    </w:p>
    <w:p w:rsidR="00C053EA" w:rsidRDefault="00C053EA" w:rsidP="00C053EA">
      <w:r>
        <w:t>O advogado trabalhista analisará cuidadosamente seu contrato de trabalho e identificada alguma irregularidade, entraremos com a reclamação trabalhista ou outra medida judicial cabível, para o fim de que seja sanada a irregularidade e seu direito seja reparado e prevalecido.</w:t>
      </w:r>
    </w:p>
    <w:p w:rsidR="00C053EA" w:rsidRDefault="00C053EA" w:rsidP="00C053EA"/>
    <w:p w:rsidR="00C053EA" w:rsidRDefault="00C053EA" w:rsidP="00C053EA">
      <w:r>
        <w:t xml:space="preserve">Importante destacar, que caso algum direito seu foi lesado ou está sendo </w:t>
      </w:r>
      <w:proofErr w:type="gramStart"/>
      <w:r>
        <w:t>lesado</w:t>
      </w:r>
      <w:proofErr w:type="gramEnd"/>
      <w:r>
        <w:t xml:space="preserve"> pelo empregador, a reclamação trabalhista pode ser proposta pelo advogado trabalhista antes mesmo da rescisão do seu contrato de trabalho, ou seja, poderá ser proposta mesmo durante o curso do seu contrato de trabalho.</w:t>
      </w:r>
    </w:p>
    <w:p w:rsidR="00C053EA" w:rsidRDefault="00C053EA" w:rsidP="00C053EA"/>
    <w:p w:rsidR="00C053EA" w:rsidRDefault="00C053EA" w:rsidP="00C053EA">
      <w:r>
        <w:t>Portanto, não deixe seu direito ser lesado pelos empregadores, procure imediatamente um advogado trabalhista que, por meio da reclamação trabalhista, defender e restabelecer os seus direitos.</w:t>
      </w:r>
    </w:p>
    <w:p w:rsidR="00C053EA" w:rsidRDefault="00C053EA" w:rsidP="00C053EA"/>
    <w:p w:rsidR="00C053EA" w:rsidRDefault="00C053EA" w:rsidP="00C053EA">
      <w:r>
        <w:t>A Guimarães e Ruggiero Advogados também faz reclamação trabalhista para bancários. Se informe:</w:t>
      </w:r>
    </w:p>
    <w:p w:rsidR="00C053EA" w:rsidRDefault="00C053EA" w:rsidP="00C053EA"/>
    <w:p w:rsidR="00C053EA" w:rsidRDefault="00C053EA" w:rsidP="00C053EA">
      <w:r>
        <w:t>Reclamação trabalhista para bancários</w:t>
      </w:r>
    </w:p>
    <w:p w:rsidR="00C053EA" w:rsidRDefault="00C053EA" w:rsidP="00C053EA"/>
    <w:p w:rsidR="00C053EA" w:rsidRDefault="00C053EA" w:rsidP="00C053EA">
      <w:proofErr w:type="gramStart"/>
      <w:r>
        <w:t>1</w:t>
      </w:r>
      <w:proofErr w:type="gramEnd"/>
    </w:p>
    <w:p w:rsidR="00C053EA" w:rsidRDefault="00C053EA" w:rsidP="00C053EA">
      <w:r>
        <w:t>----------</w:t>
      </w:r>
    </w:p>
    <w:p w:rsidR="00C053EA" w:rsidRDefault="00C053EA" w:rsidP="00C053EA">
      <w:pPr>
        <w:pStyle w:val="NormalWeb"/>
        <w:shd w:val="clear" w:color="auto" w:fill="FFFFFF"/>
        <w:spacing w:before="0" w:beforeAutospacing="0" w:after="312" w:afterAutospacing="0" w:line="315" w:lineRule="atLeast"/>
        <w:textAlignment w:val="baseline"/>
        <w:rPr>
          <w:rFonts w:ascii="Arial" w:hAnsi="Arial" w:cs="Arial"/>
          <w:color w:val="000000"/>
          <w:sz w:val="21"/>
          <w:szCs w:val="21"/>
        </w:rPr>
      </w:pPr>
      <w:r>
        <w:rPr>
          <w:rFonts w:ascii="Arial" w:hAnsi="Arial" w:cs="Arial"/>
          <w:color w:val="000000"/>
          <w:sz w:val="21"/>
          <w:szCs w:val="21"/>
        </w:rPr>
        <w:t>A Advocacia Trabalhista Borges conta com uma sofisticada estrutura para a orientação e defesa dos interesses dos empregados em geral, especializando-se na área de DIREITO INDIVIDUAL DO TRABALHO, EXCLUSIVAMENTE NA DEFESA DOS TRABALHADORES.</w:t>
      </w:r>
    </w:p>
    <w:p w:rsidR="00C053EA" w:rsidRDefault="00C053EA" w:rsidP="00C053EA">
      <w:pPr>
        <w:pStyle w:val="NormalWeb"/>
        <w:shd w:val="clear" w:color="auto" w:fill="FFFFFF"/>
        <w:spacing w:before="0" w:beforeAutospacing="0" w:after="312" w:afterAutospacing="0" w:line="315" w:lineRule="atLeast"/>
        <w:textAlignment w:val="baseline"/>
        <w:rPr>
          <w:rFonts w:ascii="Arial" w:hAnsi="Arial" w:cs="Arial"/>
          <w:color w:val="000000"/>
          <w:sz w:val="21"/>
          <w:szCs w:val="21"/>
        </w:rPr>
      </w:pPr>
      <w:r>
        <w:rPr>
          <w:rFonts w:ascii="Arial" w:hAnsi="Arial" w:cs="Arial"/>
          <w:color w:val="000000"/>
          <w:sz w:val="21"/>
          <w:szCs w:val="21"/>
        </w:rPr>
        <w:lastRenderedPageBreak/>
        <w:t>Nossos profissionais atuam de maneira decisiva na propositura e no acompanhamento de ações trabalhistas, adotando procedimentos segmentados específicos para assegurar a eficiência e a agilidade que caracterizam os serviços prestados pela Advocacia Trabalhista Borges, dentre os quais:</w:t>
      </w:r>
    </w:p>
    <w:p w:rsidR="00C053EA" w:rsidRDefault="00C053EA" w:rsidP="00C053EA">
      <w:pPr>
        <w:pStyle w:val="NormalWeb"/>
        <w:shd w:val="clear" w:color="auto" w:fill="FFFFFF"/>
        <w:spacing w:before="0" w:beforeAutospacing="0" w:after="312" w:afterAutospacing="0" w:line="315" w:lineRule="atLeast"/>
        <w:textAlignment w:val="baseline"/>
        <w:rPr>
          <w:rFonts w:ascii="Arial" w:hAnsi="Arial" w:cs="Arial"/>
          <w:color w:val="000000"/>
          <w:sz w:val="21"/>
          <w:szCs w:val="21"/>
        </w:rPr>
      </w:pPr>
      <w:r>
        <w:rPr>
          <w:rFonts w:ascii="Arial" w:hAnsi="Arial" w:cs="Arial"/>
          <w:color w:val="000000"/>
          <w:sz w:val="21"/>
          <w:szCs w:val="21"/>
        </w:rPr>
        <w:t>Elaboração de petição inicial;</w:t>
      </w:r>
      <w:r>
        <w:rPr>
          <w:rFonts w:ascii="Arial" w:hAnsi="Arial" w:cs="Arial"/>
          <w:color w:val="000000"/>
          <w:sz w:val="21"/>
          <w:szCs w:val="21"/>
        </w:rPr>
        <w:br/>
        <w:t>Instrução processual;</w:t>
      </w:r>
      <w:r>
        <w:rPr>
          <w:rFonts w:ascii="Arial" w:hAnsi="Arial" w:cs="Arial"/>
          <w:color w:val="000000"/>
          <w:sz w:val="21"/>
          <w:szCs w:val="21"/>
        </w:rPr>
        <w:br/>
        <w:t>Área recursal;</w:t>
      </w:r>
      <w:r>
        <w:rPr>
          <w:rFonts w:ascii="Arial" w:hAnsi="Arial" w:cs="Arial"/>
          <w:color w:val="000000"/>
          <w:sz w:val="21"/>
          <w:szCs w:val="21"/>
        </w:rPr>
        <w:br/>
        <w:t>Setor de execução de sentença e sustentação oral nos tribunais.</w:t>
      </w:r>
    </w:p>
    <w:p w:rsidR="00C053EA" w:rsidRDefault="00C053EA" w:rsidP="00C053EA">
      <w:pPr>
        <w:pStyle w:val="NormalWeb"/>
        <w:shd w:val="clear" w:color="auto" w:fill="FFFFFF"/>
        <w:spacing w:before="0" w:beforeAutospacing="0" w:after="312" w:afterAutospacing="0" w:line="315" w:lineRule="atLeast"/>
        <w:textAlignment w:val="baseline"/>
        <w:rPr>
          <w:rFonts w:ascii="Arial" w:hAnsi="Arial" w:cs="Arial"/>
          <w:color w:val="000000"/>
          <w:sz w:val="21"/>
          <w:szCs w:val="21"/>
        </w:rPr>
      </w:pPr>
      <w:r>
        <w:rPr>
          <w:rFonts w:ascii="Arial" w:hAnsi="Arial" w:cs="Arial"/>
          <w:color w:val="000000"/>
          <w:sz w:val="21"/>
          <w:szCs w:val="21"/>
        </w:rPr>
        <w:t>Avaliamos e se necessário reivindicamos possíveis irregularidades em contrato de trabalho, rescisões, férias, horas extraordinárias, reenquadramento salarial, plano de carreira, justa causa, equiparação salarial, reintegração, danos morais, LER (lesões por esforços repetitivos), assédio moral, entre outros.</w:t>
      </w:r>
    </w:p>
    <w:p w:rsidR="00C053EA" w:rsidRDefault="00C053EA" w:rsidP="00C053EA">
      <w:pPr>
        <w:pStyle w:val="NormalWeb"/>
        <w:shd w:val="clear" w:color="auto" w:fill="FFFFFF"/>
        <w:spacing w:before="0" w:beforeAutospacing="0" w:after="312" w:afterAutospacing="0" w:line="315" w:lineRule="atLeast"/>
        <w:textAlignment w:val="baseline"/>
        <w:rPr>
          <w:rFonts w:ascii="Arial" w:hAnsi="Arial" w:cs="Arial"/>
          <w:color w:val="000000"/>
          <w:sz w:val="21"/>
          <w:szCs w:val="21"/>
        </w:rPr>
      </w:pPr>
      <w:r>
        <w:rPr>
          <w:rFonts w:ascii="Arial" w:hAnsi="Arial" w:cs="Arial"/>
          <w:color w:val="000000"/>
          <w:sz w:val="21"/>
          <w:szCs w:val="21"/>
        </w:rPr>
        <w:t xml:space="preserve">Por questões estratégicas, nosso escritório (sede própria) está localizado a 100 (cem) metros do terminal rodoviário e estação Barra Funda do Metrô/Trem e a 200 (duzentos) metros do Fórum Rui Barbosa (Justiça do Trabalho), contando com uma equipe de 60 profissionais, sendo 28 advogados, 15 estagiários e 17 </w:t>
      </w:r>
      <w:proofErr w:type="spellStart"/>
      <w:r>
        <w:rPr>
          <w:rFonts w:ascii="Arial" w:hAnsi="Arial" w:cs="Arial"/>
          <w:color w:val="000000"/>
          <w:sz w:val="21"/>
          <w:szCs w:val="21"/>
        </w:rPr>
        <w:t>paralegais</w:t>
      </w:r>
      <w:proofErr w:type="spellEnd"/>
      <w:r>
        <w:rPr>
          <w:rFonts w:ascii="Arial" w:hAnsi="Arial" w:cs="Arial"/>
          <w:color w:val="000000"/>
          <w:sz w:val="21"/>
          <w:szCs w:val="21"/>
        </w:rPr>
        <w:t>, todos altamente envolvidos no processo de planejamento, elaboração, execução e acompanhamento das ações.</w:t>
      </w:r>
    </w:p>
    <w:p w:rsidR="00C053EA" w:rsidRDefault="00C053EA" w:rsidP="00C053EA"/>
    <w:p w:rsidR="00C053EA" w:rsidRDefault="00C053EA" w:rsidP="00C053EA"/>
    <w:p w:rsidR="00C053EA" w:rsidRDefault="00C053EA" w:rsidP="00C053EA">
      <w:r>
        <w:t>-----------------------------------------</w:t>
      </w:r>
    </w:p>
    <w:p w:rsidR="00C053EA" w:rsidRDefault="00C053EA" w:rsidP="00C053EA"/>
    <w:p w:rsidR="00C053EA" w:rsidRDefault="00C053EA" w:rsidP="00C053EA">
      <w:r>
        <w:t>zavadniak_advocacia_trabalhista_curitiba_advocacia_bancaria_sindicato_dos_trabalhadores_direitos_trabalhistas_delegacia_do_ministerio_do_trabalho_trabalhador_1133Ação Trabalhista</w:t>
      </w:r>
    </w:p>
    <w:p w:rsidR="00C053EA" w:rsidRDefault="00C053EA" w:rsidP="00C053EA"/>
    <w:p w:rsidR="00C053EA" w:rsidRDefault="00C053EA" w:rsidP="00C053EA">
      <w:r>
        <w:t>O Trabalho é elemento fundamental da Cidadania e da própria sobrevivência da Humanidade.</w:t>
      </w:r>
    </w:p>
    <w:p w:rsidR="00C053EA" w:rsidRDefault="00C053EA" w:rsidP="00C053EA"/>
    <w:p w:rsidR="00C053EA" w:rsidRDefault="00C053EA" w:rsidP="00C053EA">
      <w:r>
        <w:t>Justamente por isso, a relação entre patrão e empregado precisa ser minuciosamente regulamentada, para evitar abusos do empregador.</w:t>
      </w:r>
    </w:p>
    <w:p w:rsidR="00C053EA" w:rsidRDefault="00C053EA" w:rsidP="00C053EA"/>
    <w:p w:rsidR="00C053EA" w:rsidRDefault="00C053EA" w:rsidP="00C053EA">
      <w:r>
        <w:t xml:space="preserve">Porém, ainda há grande quantidade de empresas que não se adaptaram </w:t>
      </w:r>
      <w:proofErr w:type="gramStart"/>
      <w:r>
        <w:t>à</w:t>
      </w:r>
      <w:proofErr w:type="gramEnd"/>
      <w:r>
        <w:t xml:space="preserve"> estas regras e as violam constantemente.</w:t>
      </w:r>
    </w:p>
    <w:p w:rsidR="00C053EA" w:rsidRDefault="00C053EA" w:rsidP="00C053EA"/>
    <w:p w:rsidR="00C053EA" w:rsidRDefault="00C053EA" w:rsidP="00C053EA">
      <w:r>
        <w:t>Nesse caso, a cada dia de trabalho o empregado recebe uma parcela a mais de direito, que poderá ser reivindicado posteriormente.</w:t>
      </w:r>
    </w:p>
    <w:p w:rsidR="00C053EA" w:rsidRDefault="00C053EA" w:rsidP="00C053EA"/>
    <w:p w:rsidR="00C053EA" w:rsidRDefault="00C053EA" w:rsidP="00C053EA">
      <w:r>
        <w:t>Analisando-se as relações de trabalho podemos encontrar diversos problemas; dentre os mais comuns destacamos a não observância pelo Empregador dos seguintes pontos:</w:t>
      </w:r>
    </w:p>
    <w:p w:rsidR="00C053EA" w:rsidRDefault="00C053EA" w:rsidP="00C053EA"/>
    <w:p w:rsidR="00C053EA" w:rsidRDefault="00C053EA" w:rsidP="00C053EA">
      <w:proofErr w:type="spellStart"/>
      <w:proofErr w:type="gramStart"/>
      <w:r>
        <w:t>list_check_blackCumprimento</w:t>
      </w:r>
      <w:proofErr w:type="spellEnd"/>
      <w:proofErr w:type="gramEnd"/>
      <w:r>
        <w:t xml:space="preserve"> regular da jornada de trabalho;</w:t>
      </w:r>
    </w:p>
    <w:p w:rsidR="00C053EA" w:rsidRDefault="00C053EA" w:rsidP="00C053EA"/>
    <w:p w:rsidR="00C053EA" w:rsidRDefault="00C053EA" w:rsidP="00C053EA">
      <w:proofErr w:type="spellStart"/>
      <w:proofErr w:type="gramStart"/>
      <w:r>
        <w:t>list_check_blackNão</w:t>
      </w:r>
      <w:proofErr w:type="spellEnd"/>
      <w:proofErr w:type="gramEnd"/>
      <w:r>
        <w:t xml:space="preserve"> pagamento de horas extras devidas;</w:t>
      </w:r>
    </w:p>
    <w:p w:rsidR="00C053EA" w:rsidRDefault="00C053EA" w:rsidP="00C053EA"/>
    <w:p w:rsidR="00C053EA" w:rsidRDefault="00C053EA" w:rsidP="00C053EA">
      <w:proofErr w:type="spellStart"/>
      <w:proofErr w:type="gramStart"/>
      <w:r>
        <w:t>list_check_black</w:t>
      </w:r>
      <w:proofErr w:type="spellEnd"/>
      <w:proofErr w:type="gramEnd"/>
      <w:r>
        <w:t xml:space="preserve"> Não pagar o salário de acordo com o cargo exercido ( equiparação salarial)</w:t>
      </w:r>
    </w:p>
    <w:p w:rsidR="00C053EA" w:rsidRDefault="00C053EA" w:rsidP="00C053EA"/>
    <w:p w:rsidR="00C053EA" w:rsidRDefault="00C053EA" w:rsidP="00C053EA">
      <w:proofErr w:type="spellStart"/>
      <w:proofErr w:type="gramStart"/>
      <w:r>
        <w:t>list_check_black</w:t>
      </w:r>
      <w:proofErr w:type="spellEnd"/>
      <w:proofErr w:type="gramEnd"/>
      <w:r>
        <w:t xml:space="preserve"> Pagamento de salário de forma irregular, ou seja, o Empregador faz o depósito de uma determinada quantia e informa estarem pagas todas as verbas devidas;</w:t>
      </w:r>
    </w:p>
    <w:p w:rsidR="00C053EA" w:rsidRDefault="00C053EA" w:rsidP="00C053EA"/>
    <w:p w:rsidR="00C053EA" w:rsidRDefault="00C053EA" w:rsidP="00C053EA">
      <w:proofErr w:type="spellStart"/>
      <w:proofErr w:type="gramStart"/>
      <w:r>
        <w:t>list_check_blackRescisão</w:t>
      </w:r>
      <w:proofErr w:type="spellEnd"/>
      <w:proofErr w:type="gramEnd"/>
      <w:r>
        <w:t xml:space="preserve"> irregular do contrato. Em muitos casos tem o trabalhador a garantia de permanência no emprego</w:t>
      </w:r>
      <w:proofErr w:type="gramStart"/>
      <w:r>
        <w:t xml:space="preserve"> mas</w:t>
      </w:r>
      <w:proofErr w:type="gramEnd"/>
      <w:r>
        <w:t xml:space="preserve"> é demitido;</w:t>
      </w:r>
    </w:p>
    <w:p w:rsidR="00C053EA" w:rsidRDefault="00C053EA" w:rsidP="00C053EA"/>
    <w:p w:rsidR="00C053EA" w:rsidRDefault="00C053EA" w:rsidP="00C053EA">
      <w:proofErr w:type="spellStart"/>
      <w:proofErr w:type="gramStart"/>
      <w:r>
        <w:t>list_check_blackNão</w:t>
      </w:r>
      <w:proofErr w:type="spellEnd"/>
      <w:proofErr w:type="gramEnd"/>
      <w:r>
        <w:t xml:space="preserve"> comunicação do auxílio acidente de trabalho;</w:t>
      </w:r>
    </w:p>
    <w:p w:rsidR="00C053EA" w:rsidRDefault="00C053EA" w:rsidP="00C053EA"/>
    <w:p w:rsidR="00C053EA" w:rsidRDefault="00C053EA" w:rsidP="00C053EA">
      <w:proofErr w:type="spellStart"/>
      <w:proofErr w:type="gramStart"/>
      <w:r>
        <w:t>list_check_blackNão</w:t>
      </w:r>
      <w:proofErr w:type="spellEnd"/>
      <w:proofErr w:type="gramEnd"/>
      <w:r>
        <w:t xml:space="preserve"> pagamento de auxílio acidente no período de responsabilidade do Empregador;</w:t>
      </w:r>
    </w:p>
    <w:p w:rsidR="00C053EA" w:rsidRDefault="00C053EA" w:rsidP="00C053EA"/>
    <w:p w:rsidR="00C053EA" w:rsidRDefault="00C053EA" w:rsidP="00C053EA">
      <w:proofErr w:type="spellStart"/>
      <w:proofErr w:type="gramStart"/>
      <w:r>
        <w:t>list_check_blackDescontos</w:t>
      </w:r>
      <w:proofErr w:type="spellEnd"/>
      <w:proofErr w:type="gramEnd"/>
      <w:r>
        <w:t xml:space="preserve"> realizados de maneira irregular;</w:t>
      </w:r>
    </w:p>
    <w:p w:rsidR="00C053EA" w:rsidRDefault="00C053EA" w:rsidP="00C053EA"/>
    <w:p w:rsidR="00C053EA" w:rsidRDefault="00C053EA" w:rsidP="00C053EA">
      <w:proofErr w:type="spellStart"/>
      <w:proofErr w:type="gramStart"/>
      <w:r>
        <w:t>list_check_blackNão</w:t>
      </w:r>
      <w:proofErr w:type="spellEnd"/>
      <w:proofErr w:type="gramEnd"/>
      <w:r>
        <w:t xml:space="preserve"> pagamento de adicionais de assiduidade ou insalubridade;</w:t>
      </w:r>
    </w:p>
    <w:p w:rsidR="00C053EA" w:rsidRDefault="00C053EA" w:rsidP="00C053EA"/>
    <w:p w:rsidR="00C053EA" w:rsidRDefault="00C053EA" w:rsidP="00C053EA">
      <w:proofErr w:type="spellStart"/>
      <w:proofErr w:type="gramStart"/>
      <w:r>
        <w:t>list_check_blackNão</w:t>
      </w:r>
      <w:proofErr w:type="spellEnd"/>
      <w:proofErr w:type="gramEnd"/>
      <w:r>
        <w:t xml:space="preserve"> pagamento de adicional noturno devido;</w:t>
      </w:r>
    </w:p>
    <w:p w:rsidR="00C053EA" w:rsidRDefault="00C053EA" w:rsidP="00C053EA"/>
    <w:p w:rsidR="00C053EA" w:rsidRDefault="00C053EA" w:rsidP="00C053EA">
      <w:proofErr w:type="spellStart"/>
      <w:proofErr w:type="gramStart"/>
      <w:r>
        <w:t>list_check_blackAs</w:t>
      </w:r>
      <w:proofErr w:type="spellEnd"/>
      <w:proofErr w:type="gramEnd"/>
      <w:r>
        <w:t xml:space="preserve"> humilhações e ameaças durante o emprego podem gerar dano moral e são passíveis de indenizações.</w:t>
      </w:r>
    </w:p>
    <w:p w:rsidR="00C053EA" w:rsidRDefault="00C053EA" w:rsidP="00C053EA"/>
    <w:p w:rsidR="00C053EA" w:rsidRDefault="00C053EA" w:rsidP="00C053EA">
      <w:r>
        <w:t>Se você acredita que não recebeu tudo o que teria direito no fim da sua relação de trabalho, entre em contato com um de nossos advogados para uma avaliação do seu caso.</w:t>
      </w:r>
    </w:p>
    <w:p w:rsidR="00C053EA" w:rsidRDefault="00C053EA" w:rsidP="00C053EA"/>
    <w:p w:rsidR="00C053EA" w:rsidRDefault="00C053EA"/>
    <w:p w:rsidR="00C053EA" w:rsidRDefault="00C053EA"/>
    <w:p w:rsidR="00C053EA" w:rsidRDefault="00C053EA">
      <w:r>
        <w:t>-------------------</w:t>
      </w:r>
    </w:p>
    <w:p w:rsidR="00C053EA" w:rsidRPr="00C053EA" w:rsidRDefault="00C053EA" w:rsidP="00C053EA">
      <w:pPr>
        <w:jc w:val="both"/>
        <w:rPr>
          <w:rFonts w:ascii="Arial" w:eastAsia="Calibri" w:hAnsi="Arial" w:cs="Arial"/>
          <w:sz w:val="24"/>
          <w:szCs w:val="24"/>
        </w:rPr>
      </w:pPr>
      <w:r w:rsidRPr="00C053EA">
        <w:rPr>
          <w:rFonts w:ascii="Arial" w:eastAsia="Calibri" w:hAnsi="Arial" w:cs="Arial"/>
          <w:sz w:val="24"/>
          <w:szCs w:val="24"/>
        </w:rPr>
        <w:t xml:space="preserve">O Escritório de Advocacia FABIO MELO ADVOGADO atua de forma contundente na área de Direito do Trabalho no bairro do </w:t>
      </w:r>
      <w:r w:rsidRPr="00C053EA">
        <w:rPr>
          <w:rFonts w:ascii="Arial" w:eastAsia="Calibri" w:hAnsi="Arial" w:cs="Arial"/>
          <w:b/>
          <w:sz w:val="24"/>
          <w:szCs w:val="24"/>
        </w:rPr>
        <w:t>Méier</w:t>
      </w:r>
      <w:r w:rsidRPr="00C053EA">
        <w:rPr>
          <w:rFonts w:ascii="Arial" w:eastAsia="Calibri" w:hAnsi="Arial" w:cs="Arial"/>
          <w:sz w:val="24"/>
          <w:szCs w:val="24"/>
        </w:rPr>
        <w:t xml:space="preserve"> no Rio de Janeiro/ RJ como também em todo o Estado, aplicando um excelente padrão de qualidade no atendimento e na prestação de serviços jurídicos a empresas e a pessoa física.</w:t>
      </w:r>
    </w:p>
    <w:p w:rsidR="00C053EA" w:rsidRPr="00C053EA" w:rsidRDefault="00C053EA" w:rsidP="00C053EA">
      <w:pPr>
        <w:jc w:val="both"/>
        <w:rPr>
          <w:rFonts w:ascii="Arial" w:eastAsia="Calibri" w:hAnsi="Arial" w:cs="Arial"/>
          <w:sz w:val="24"/>
          <w:szCs w:val="24"/>
        </w:rPr>
      </w:pPr>
      <w:r w:rsidRPr="00C053EA">
        <w:rPr>
          <w:rFonts w:ascii="Arial" w:eastAsia="Calibri" w:hAnsi="Arial" w:cs="Arial"/>
          <w:sz w:val="24"/>
          <w:szCs w:val="24"/>
        </w:rPr>
        <w:t xml:space="preserve">Para isso, possui uma equipe de </w:t>
      </w:r>
      <w:r w:rsidRPr="00C053EA">
        <w:rPr>
          <w:rFonts w:ascii="Arial" w:eastAsia="Calibri" w:hAnsi="Arial" w:cs="Arial"/>
          <w:b/>
          <w:sz w:val="24"/>
          <w:szCs w:val="24"/>
        </w:rPr>
        <w:t>advogados especialistas em direito do trabalho</w:t>
      </w:r>
      <w:r w:rsidRPr="00C053EA">
        <w:rPr>
          <w:rFonts w:ascii="Arial" w:eastAsia="Calibri" w:hAnsi="Arial" w:cs="Arial"/>
          <w:sz w:val="24"/>
          <w:szCs w:val="24"/>
        </w:rPr>
        <w:t xml:space="preserve">, altamente qualificados e atualizados nas atuais decisões da Justiça do Trabalho, como </w:t>
      </w:r>
      <w:r w:rsidRPr="00C053EA">
        <w:rPr>
          <w:rFonts w:ascii="Arial" w:eastAsia="Calibri" w:hAnsi="Arial" w:cs="Arial"/>
          <w:color w:val="548DD4"/>
          <w:sz w:val="24"/>
          <w:szCs w:val="24"/>
        </w:rPr>
        <w:t>Tribunal Regional do Trabalho da 1ª Região</w:t>
      </w:r>
      <w:r w:rsidRPr="00C053EA">
        <w:rPr>
          <w:rFonts w:ascii="Arial" w:eastAsia="Calibri" w:hAnsi="Arial" w:cs="Arial"/>
          <w:sz w:val="24"/>
          <w:szCs w:val="24"/>
        </w:rPr>
        <w:t>, TST (</w:t>
      </w:r>
      <w:r w:rsidRPr="00C053EA">
        <w:rPr>
          <w:rFonts w:ascii="Arial" w:eastAsia="Calibri" w:hAnsi="Arial" w:cs="Arial"/>
          <w:color w:val="548DD4"/>
          <w:sz w:val="24"/>
          <w:szCs w:val="24"/>
        </w:rPr>
        <w:t>Tribunal Superior do Trabalho</w:t>
      </w:r>
      <w:r w:rsidRPr="00C053EA">
        <w:rPr>
          <w:rFonts w:ascii="Arial" w:eastAsia="Calibri" w:hAnsi="Arial" w:cs="Arial"/>
          <w:sz w:val="24"/>
          <w:szCs w:val="24"/>
        </w:rPr>
        <w:t xml:space="preserve">), programas e ações do </w:t>
      </w:r>
      <w:r w:rsidRPr="00C053EA">
        <w:rPr>
          <w:rFonts w:ascii="Arial" w:eastAsia="Calibri" w:hAnsi="Arial" w:cs="Arial"/>
          <w:color w:val="548DD4"/>
          <w:sz w:val="24"/>
          <w:szCs w:val="24"/>
        </w:rPr>
        <w:t xml:space="preserve">Ministério do Trabalho e Emprego </w:t>
      </w:r>
      <w:r w:rsidRPr="00C053EA">
        <w:rPr>
          <w:rFonts w:ascii="Arial" w:eastAsia="Calibri" w:hAnsi="Arial" w:cs="Arial"/>
          <w:sz w:val="24"/>
          <w:szCs w:val="24"/>
        </w:rPr>
        <w:t xml:space="preserve">(MTE) e jurisprudências de outros tribunais do Brasil, com o objetivo de corresponder </w:t>
      </w:r>
      <w:proofErr w:type="gramStart"/>
      <w:r w:rsidRPr="00C053EA">
        <w:rPr>
          <w:rFonts w:ascii="Arial" w:eastAsia="Calibri" w:hAnsi="Arial" w:cs="Arial"/>
          <w:sz w:val="24"/>
          <w:szCs w:val="24"/>
        </w:rPr>
        <w:t>as</w:t>
      </w:r>
      <w:proofErr w:type="gramEnd"/>
      <w:r w:rsidRPr="00C053EA">
        <w:rPr>
          <w:rFonts w:ascii="Arial" w:eastAsia="Calibri" w:hAnsi="Arial" w:cs="Arial"/>
          <w:sz w:val="24"/>
          <w:szCs w:val="24"/>
        </w:rPr>
        <w:t xml:space="preserve"> expectativas e necessidades dos nossos clientes, seja na área preventiva, consultiva ou judicial.</w:t>
      </w:r>
    </w:p>
    <w:p w:rsidR="00C053EA" w:rsidRPr="00C053EA" w:rsidRDefault="00C053EA" w:rsidP="00C053EA">
      <w:pPr>
        <w:jc w:val="both"/>
        <w:rPr>
          <w:rFonts w:ascii="Arial" w:eastAsia="Calibri" w:hAnsi="Arial" w:cs="Arial"/>
          <w:sz w:val="24"/>
          <w:szCs w:val="24"/>
        </w:rPr>
      </w:pPr>
      <w:r w:rsidRPr="00C053EA">
        <w:rPr>
          <w:rFonts w:ascii="Arial" w:eastAsia="Calibri" w:hAnsi="Arial" w:cs="Arial"/>
          <w:sz w:val="24"/>
          <w:szCs w:val="24"/>
        </w:rPr>
        <w:t>Assim, os advogados de direito do nosso escritório prestam consultoria e assistência jurídica em diversos casos relacionados ao Direito do Trabalho, como: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Reclamação Trabalhista;</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Indenização por danos morais;</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Acidente de Trabalho;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color w:val="000000"/>
          <w:sz w:val="24"/>
          <w:szCs w:val="24"/>
          <w:shd w:val="clear" w:color="auto" w:fill="FFFFFF"/>
        </w:rPr>
        <w:t>LER (lesões por esforços repetitivos)</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CIPA;</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Ação Rescisória de Contrato de Trabalho;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Previdência Complementar;</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Defesa do Empregador;</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Defesa do Empregado;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Demissão por Justa Causa;</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Assédio Moral;</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lastRenderedPageBreak/>
        <w:t>Admissão e Demissão;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Cálculo de rescisão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Desvio de função;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Dobras e horas-extras</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Licença maternidade;</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Licença Paternidade;</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FGTS;</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Adicional Noturno;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Equiparação Salarial;</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color w:val="000000"/>
          <w:sz w:val="24"/>
          <w:szCs w:val="24"/>
          <w:shd w:val="clear" w:color="auto" w:fill="FFFFFF"/>
        </w:rPr>
        <w:t>Plano de carreira</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Reintegração ao trabalho;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Insalubridade e periculosidade</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Direito do Empregado doméstico;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Trabalho temporário</w:t>
      </w:r>
    </w:p>
    <w:p w:rsidR="00C053EA" w:rsidRPr="00C053EA" w:rsidRDefault="00C053EA" w:rsidP="00C053EA">
      <w:pPr>
        <w:numPr>
          <w:ilvl w:val="0"/>
          <w:numId w:val="1"/>
        </w:numPr>
        <w:spacing w:after="0"/>
        <w:contextualSpacing/>
        <w:jc w:val="both"/>
        <w:rPr>
          <w:rFonts w:ascii="Arial" w:eastAsia="Calibri" w:hAnsi="Arial" w:cs="Arial"/>
          <w:sz w:val="24"/>
          <w:szCs w:val="24"/>
        </w:rPr>
      </w:pPr>
      <w:r w:rsidRPr="00C053EA">
        <w:rPr>
          <w:rFonts w:ascii="Arial" w:eastAsia="Calibri" w:hAnsi="Arial" w:cs="Arial"/>
          <w:sz w:val="24"/>
          <w:szCs w:val="24"/>
        </w:rPr>
        <w:t>Repouso semanal e outras demandas da área do Direito do Trabalho.</w:t>
      </w:r>
    </w:p>
    <w:p w:rsidR="00C053EA" w:rsidRPr="00C053EA" w:rsidRDefault="00C053EA" w:rsidP="00C053EA">
      <w:pPr>
        <w:spacing w:after="0"/>
        <w:ind w:left="720"/>
        <w:contextualSpacing/>
        <w:jc w:val="both"/>
        <w:rPr>
          <w:rFonts w:ascii="Arial" w:eastAsia="Calibri" w:hAnsi="Arial" w:cs="Arial"/>
          <w:sz w:val="24"/>
          <w:szCs w:val="24"/>
        </w:rPr>
      </w:pPr>
    </w:p>
    <w:p w:rsidR="00C053EA" w:rsidRPr="00C053EA" w:rsidRDefault="00C053EA" w:rsidP="00C053EA">
      <w:pPr>
        <w:spacing w:after="0"/>
        <w:ind w:left="360"/>
        <w:jc w:val="both"/>
        <w:rPr>
          <w:rFonts w:ascii="Arial" w:eastAsia="Calibri" w:hAnsi="Arial" w:cs="Arial"/>
          <w:sz w:val="24"/>
          <w:szCs w:val="24"/>
        </w:rPr>
      </w:pPr>
      <w:r w:rsidRPr="00C053EA">
        <w:rPr>
          <w:rFonts w:ascii="Arial" w:eastAsia="Calibri" w:hAnsi="Arial" w:cs="Arial"/>
          <w:sz w:val="24"/>
          <w:szCs w:val="24"/>
        </w:rPr>
        <w:t xml:space="preserve">Assim, nossos advogados de direito do trabalho estão comprometidos em propiciar uma advocacia de excelência aos nossos clientes. Necessitando de maiores informações entre em </w:t>
      </w:r>
      <w:r w:rsidRPr="00C053EA">
        <w:rPr>
          <w:rFonts w:ascii="Arial" w:eastAsia="Calibri" w:hAnsi="Arial" w:cs="Arial"/>
          <w:color w:val="548DD4"/>
          <w:sz w:val="24"/>
          <w:szCs w:val="24"/>
        </w:rPr>
        <w:t>contato</w:t>
      </w:r>
      <w:r w:rsidRPr="00C053EA">
        <w:rPr>
          <w:rFonts w:ascii="Arial" w:eastAsia="Calibri" w:hAnsi="Arial" w:cs="Arial"/>
          <w:sz w:val="24"/>
          <w:szCs w:val="24"/>
        </w:rPr>
        <w:t xml:space="preserve"> com um advogado de nossa equipe.</w:t>
      </w:r>
    </w:p>
    <w:p w:rsidR="00C053EA" w:rsidRPr="00C053EA" w:rsidRDefault="00C053EA" w:rsidP="00C053EA">
      <w:pPr>
        <w:spacing w:after="0"/>
        <w:ind w:left="720"/>
        <w:contextualSpacing/>
        <w:rPr>
          <w:rFonts w:ascii="Arial" w:eastAsia="Calibri" w:hAnsi="Arial" w:cs="Arial"/>
          <w:sz w:val="24"/>
          <w:szCs w:val="24"/>
        </w:rPr>
      </w:pPr>
    </w:p>
    <w:p w:rsidR="00C053EA" w:rsidRPr="00C053EA" w:rsidRDefault="00C053EA" w:rsidP="00C053EA">
      <w:pPr>
        <w:spacing w:after="0"/>
        <w:ind w:left="720"/>
        <w:contextualSpacing/>
        <w:rPr>
          <w:rFonts w:ascii="Arial" w:eastAsia="Calibri" w:hAnsi="Arial" w:cs="Arial"/>
          <w:color w:val="4E4E4E"/>
          <w:sz w:val="24"/>
          <w:szCs w:val="24"/>
          <w:shd w:val="clear" w:color="auto" w:fill="FFFFFF"/>
        </w:rPr>
      </w:pPr>
    </w:p>
    <w:p w:rsidR="00C053EA" w:rsidRPr="00C053EA" w:rsidRDefault="00C053EA" w:rsidP="00C053EA">
      <w:pPr>
        <w:spacing w:after="0"/>
        <w:ind w:left="720"/>
        <w:contextualSpacing/>
        <w:rPr>
          <w:rFonts w:ascii="Arial" w:eastAsia="Calibri" w:hAnsi="Arial" w:cs="Arial"/>
          <w:sz w:val="24"/>
          <w:szCs w:val="24"/>
        </w:rPr>
      </w:pPr>
    </w:p>
    <w:p w:rsidR="00C053EA" w:rsidRDefault="00C053EA">
      <w:r>
        <w:t>-------------------------------</w:t>
      </w:r>
    </w:p>
    <w:sectPr w:rsidR="00C053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432F0"/>
    <w:multiLevelType w:val="hybridMultilevel"/>
    <w:tmpl w:val="488ED5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8C"/>
    <w:rsid w:val="0002314F"/>
    <w:rsid w:val="000916B4"/>
    <w:rsid w:val="000A7E8E"/>
    <w:rsid w:val="000D28FF"/>
    <w:rsid w:val="000F178D"/>
    <w:rsid w:val="00116315"/>
    <w:rsid w:val="001B79EB"/>
    <w:rsid w:val="001C2D8C"/>
    <w:rsid w:val="00227C88"/>
    <w:rsid w:val="002F0303"/>
    <w:rsid w:val="003265F9"/>
    <w:rsid w:val="00391772"/>
    <w:rsid w:val="003D3FFD"/>
    <w:rsid w:val="003D43AE"/>
    <w:rsid w:val="00410BD3"/>
    <w:rsid w:val="0049628C"/>
    <w:rsid w:val="005975E4"/>
    <w:rsid w:val="005D38CC"/>
    <w:rsid w:val="005E3BB1"/>
    <w:rsid w:val="00685958"/>
    <w:rsid w:val="006B12EE"/>
    <w:rsid w:val="006B7EBC"/>
    <w:rsid w:val="006E06BC"/>
    <w:rsid w:val="007568DB"/>
    <w:rsid w:val="0079134F"/>
    <w:rsid w:val="0081013D"/>
    <w:rsid w:val="00881087"/>
    <w:rsid w:val="008874F0"/>
    <w:rsid w:val="008C1F1E"/>
    <w:rsid w:val="00941949"/>
    <w:rsid w:val="00985047"/>
    <w:rsid w:val="009E3406"/>
    <w:rsid w:val="00AA60AB"/>
    <w:rsid w:val="00AB13B5"/>
    <w:rsid w:val="00AB4622"/>
    <w:rsid w:val="00B55862"/>
    <w:rsid w:val="00C053EA"/>
    <w:rsid w:val="00C24B3F"/>
    <w:rsid w:val="00C94DE1"/>
    <w:rsid w:val="00CD1CB5"/>
    <w:rsid w:val="00D26363"/>
    <w:rsid w:val="00D51ACD"/>
    <w:rsid w:val="00D6328C"/>
    <w:rsid w:val="00DE48D1"/>
    <w:rsid w:val="00E626AB"/>
    <w:rsid w:val="00F12085"/>
    <w:rsid w:val="00F25B97"/>
    <w:rsid w:val="00F4470E"/>
    <w:rsid w:val="00F569C7"/>
    <w:rsid w:val="00F81A50"/>
    <w:rsid w:val="00FC07B6"/>
    <w:rsid w:val="00FC6D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53EA"/>
    <w:rPr>
      <w:color w:val="0000FF" w:themeColor="hyperlink"/>
      <w:u w:val="single"/>
    </w:rPr>
  </w:style>
  <w:style w:type="paragraph" w:styleId="NormalWeb">
    <w:name w:val="Normal (Web)"/>
    <w:basedOn w:val="Normal"/>
    <w:uiPriority w:val="99"/>
    <w:semiHidden/>
    <w:unhideWhenUsed/>
    <w:rsid w:val="00C053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419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8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053EA"/>
    <w:rPr>
      <w:color w:val="0000FF" w:themeColor="hyperlink"/>
      <w:u w:val="single"/>
    </w:rPr>
  </w:style>
  <w:style w:type="paragraph" w:styleId="NormalWeb">
    <w:name w:val="Normal (Web)"/>
    <w:basedOn w:val="Normal"/>
    <w:uiPriority w:val="99"/>
    <w:semiHidden/>
    <w:unhideWhenUsed/>
    <w:rsid w:val="00C053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41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5615">
      <w:bodyDiv w:val="1"/>
      <w:marLeft w:val="0"/>
      <w:marRight w:val="0"/>
      <w:marTop w:val="0"/>
      <w:marBottom w:val="0"/>
      <w:divBdr>
        <w:top w:val="none" w:sz="0" w:space="0" w:color="auto"/>
        <w:left w:val="none" w:sz="0" w:space="0" w:color="auto"/>
        <w:bottom w:val="none" w:sz="0" w:space="0" w:color="auto"/>
        <w:right w:val="none" w:sz="0" w:space="0" w:color="auto"/>
      </w:divBdr>
      <w:divsChild>
        <w:div w:id="2140608738">
          <w:marLeft w:val="0"/>
          <w:marRight w:val="0"/>
          <w:marTop w:val="0"/>
          <w:marBottom w:val="0"/>
          <w:divBdr>
            <w:top w:val="none" w:sz="0" w:space="0" w:color="auto"/>
            <w:left w:val="none" w:sz="0" w:space="0" w:color="auto"/>
            <w:bottom w:val="none" w:sz="0" w:space="0" w:color="auto"/>
            <w:right w:val="none" w:sz="0" w:space="0" w:color="auto"/>
          </w:divBdr>
          <w:divsChild>
            <w:div w:id="604851844">
              <w:marLeft w:val="0"/>
              <w:marRight w:val="0"/>
              <w:marTop w:val="0"/>
              <w:marBottom w:val="0"/>
              <w:divBdr>
                <w:top w:val="none" w:sz="0" w:space="0" w:color="auto"/>
                <w:left w:val="none" w:sz="0" w:space="0" w:color="auto"/>
                <w:bottom w:val="none" w:sz="0" w:space="0" w:color="auto"/>
                <w:right w:val="none" w:sz="0" w:space="0" w:color="auto"/>
              </w:divBdr>
            </w:div>
            <w:div w:id="3530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3920">
      <w:bodyDiv w:val="1"/>
      <w:marLeft w:val="0"/>
      <w:marRight w:val="0"/>
      <w:marTop w:val="0"/>
      <w:marBottom w:val="0"/>
      <w:divBdr>
        <w:top w:val="none" w:sz="0" w:space="0" w:color="auto"/>
        <w:left w:val="none" w:sz="0" w:space="0" w:color="auto"/>
        <w:bottom w:val="none" w:sz="0" w:space="0" w:color="auto"/>
        <w:right w:val="none" w:sz="0" w:space="0" w:color="auto"/>
      </w:divBdr>
    </w:div>
    <w:div w:id="2020958852">
      <w:bodyDiv w:val="1"/>
      <w:marLeft w:val="0"/>
      <w:marRight w:val="0"/>
      <w:marTop w:val="0"/>
      <w:marBottom w:val="0"/>
      <w:divBdr>
        <w:top w:val="none" w:sz="0" w:space="0" w:color="auto"/>
        <w:left w:val="none" w:sz="0" w:space="0" w:color="auto"/>
        <w:bottom w:val="none" w:sz="0" w:space="0" w:color="auto"/>
        <w:right w:val="none" w:sz="0" w:space="0" w:color="auto"/>
      </w:divBdr>
      <w:divsChild>
        <w:div w:id="2113628918">
          <w:marLeft w:val="0"/>
          <w:marRight w:val="0"/>
          <w:marTop w:val="0"/>
          <w:marBottom w:val="0"/>
          <w:divBdr>
            <w:top w:val="none" w:sz="0" w:space="0" w:color="auto"/>
            <w:left w:val="none" w:sz="0" w:space="0" w:color="auto"/>
            <w:bottom w:val="none" w:sz="0" w:space="0" w:color="auto"/>
            <w:right w:val="none" w:sz="0" w:space="0" w:color="auto"/>
          </w:divBdr>
          <w:divsChild>
            <w:div w:id="1934630271">
              <w:marLeft w:val="0"/>
              <w:marRight w:val="0"/>
              <w:marTop w:val="0"/>
              <w:marBottom w:val="0"/>
              <w:divBdr>
                <w:top w:val="none" w:sz="0" w:space="0" w:color="auto"/>
                <w:left w:val="none" w:sz="0" w:space="0" w:color="auto"/>
                <w:bottom w:val="none" w:sz="0" w:space="0" w:color="auto"/>
                <w:right w:val="none" w:sz="0" w:space="0" w:color="auto"/>
              </w:divBdr>
            </w:div>
            <w:div w:id="165891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ciaborges.com.br/atuaca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hadvogados.com.br/areas-de-atuac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hadvogados.com.br/areas-de-atuacao" TargetMode="External"/><Relationship Id="rId11" Type="http://schemas.openxmlformats.org/officeDocument/2006/relationships/hyperlink" Target="http://grradvogados.com.br/reclamacao-trabalhista/" TargetMode="External"/><Relationship Id="rId5" Type="http://schemas.openxmlformats.org/officeDocument/2006/relationships/webSettings" Target="webSettings.xml"/><Relationship Id="rId10" Type="http://schemas.openxmlformats.org/officeDocument/2006/relationships/hyperlink" Target="http://www.candemiladvogados.com.br/" TargetMode="External"/><Relationship Id="rId4" Type="http://schemas.openxmlformats.org/officeDocument/2006/relationships/settings" Target="settings.xml"/><Relationship Id="rId9" Type="http://schemas.openxmlformats.org/officeDocument/2006/relationships/hyperlink" Target="http://www.sostrabalhista.com.br/areasdeatuacao.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Pages>
  <Words>2480</Words>
  <Characters>13397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dc:creator>
  <cp:lastModifiedBy>henrique</cp:lastModifiedBy>
  <cp:revision>21</cp:revision>
  <dcterms:created xsi:type="dcterms:W3CDTF">2016-05-05T13:50:00Z</dcterms:created>
  <dcterms:modified xsi:type="dcterms:W3CDTF">2016-06-25T00:40:00Z</dcterms:modified>
</cp:coreProperties>
</file>